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060" w:rsidRPr="00D31060" w:rsidRDefault="00D31060" w:rsidP="00D31060">
      <w:pPr>
        <w:spacing w:after="0" w:line="240" w:lineRule="auto"/>
        <w:rPr>
          <w:rFonts w:ascii="Times New Roman" w:eastAsia="Times New Roman" w:hAnsi="Times New Roman" w:cs="Times New Roman"/>
          <w:b/>
          <w:i/>
          <w:sz w:val="28"/>
          <w:szCs w:val="28"/>
          <w:lang w:eastAsia="ru-RU"/>
        </w:rPr>
      </w:pPr>
      <w:r>
        <w:rPr>
          <w:rFonts w:ascii="Tahoma" w:eastAsia="Times New Roman" w:hAnsi="Tahoma" w:cs="Tahoma"/>
          <w:b/>
          <w:noProof/>
          <w:sz w:val="28"/>
          <w:szCs w:val="28"/>
          <w:lang w:eastAsia="ru-RU"/>
        </w:rPr>
        <w:drawing>
          <wp:anchor distT="0" distB="0" distL="114300" distR="114300" simplePos="0" relativeHeight="251659264" behindDoc="0" locked="0" layoutInCell="1" allowOverlap="1">
            <wp:simplePos x="0" y="0"/>
            <wp:positionH relativeFrom="column">
              <wp:posOffset>308610</wp:posOffset>
            </wp:positionH>
            <wp:positionV relativeFrom="paragraph">
              <wp:posOffset>144780</wp:posOffset>
            </wp:positionV>
            <wp:extent cx="1047750" cy="361950"/>
            <wp:effectExtent l="0" t="0" r="0" b="0"/>
            <wp:wrapNone/>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775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1060">
        <w:rPr>
          <w:rFonts w:ascii="Tahoma" w:eastAsia="Times New Roman" w:hAnsi="Tahoma" w:cs="Tahoma"/>
          <w:b/>
          <w:noProof/>
          <w:sz w:val="28"/>
          <w:szCs w:val="28"/>
          <w:lang w:eastAsia="ru-RU"/>
        </w:rPr>
        <w:t xml:space="preserve">                                    </w:t>
      </w:r>
      <w:r w:rsidRPr="00D31060">
        <w:rPr>
          <w:rFonts w:ascii="Times New Roman" w:eastAsia="Times New Roman" w:hAnsi="Times New Roman" w:cs="Times New Roman"/>
          <w:b/>
          <w:i/>
          <w:sz w:val="28"/>
          <w:szCs w:val="28"/>
          <w:lang w:eastAsia="ru-RU"/>
        </w:rPr>
        <w:t>Саморегулируемая организация</w:t>
      </w:r>
    </w:p>
    <w:p w:rsidR="00D31060" w:rsidRPr="00D31060" w:rsidRDefault="00D31060" w:rsidP="00D31060">
      <w:pPr>
        <w:spacing w:after="0" w:line="240" w:lineRule="auto"/>
        <w:jc w:val="center"/>
        <w:rPr>
          <w:rFonts w:ascii="Times New Roman" w:eastAsia="Times New Roman" w:hAnsi="Times New Roman" w:cs="Times New Roman"/>
          <w:b/>
          <w:i/>
          <w:sz w:val="28"/>
          <w:szCs w:val="28"/>
          <w:lang w:eastAsia="ru-RU"/>
        </w:rPr>
      </w:pPr>
      <w:r w:rsidRPr="00D31060">
        <w:rPr>
          <w:rFonts w:ascii="Times New Roman" w:eastAsia="Times New Roman" w:hAnsi="Times New Roman" w:cs="Times New Roman"/>
          <w:b/>
          <w:i/>
          <w:sz w:val="28"/>
          <w:szCs w:val="28"/>
          <w:lang w:eastAsia="ru-RU"/>
        </w:rPr>
        <w:t>Некоммерческое партнерство</w:t>
      </w:r>
    </w:p>
    <w:p w:rsidR="00D31060" w:rsidRPr="00D31060" w:rsidRDefault="00D31060" w:rsidP="00D31060">
      <w:pPr>
        <w:spacing w:after="0" w:line="240" w:lineRule="auto"/>
        <w:jc w:val="center"/>
        <w:rPr>
          <w:rFonts w:ascii="Times New Roman" w:eastAsia="Times New Roman" w:hAnsi="Times New Roman" w:cs="Times New Roman"/>
          <w:b/>
          <w:i/>
          <w:sz w:val="28"/>
          <w:szCs w:val="28"/>
          <w:lang w:eastAsia="ru-RU"/>
        </w:rPr>
      </w:pPr>
      <w:r w:rsidRPr="00D31060">
        <w:rPr>
          <w:rFonts w:ascii="Times New Roman" w:eastAsia="Times New Roman" w:hAnsi="Times New Roman" w:cs="Times New Roman"/>
          <w:b/>
          <w:i/>
          <w:sz w:val="28"/>
          <w:szCs w:val="28"/>
          <w:lang w:eastAsia="ru-RU"/>
        </w:rPr>
        <w:t>«Союз проектировщиков Прикамья»</w:t>
      </w:r>
    </w:p>
    <w:p w:rsidR="00D31060" w:rsidRPr="00D31060" w:rsidRDefault="00D31060" w:rsidP="00D31060">
      <w:pPr>
        <w:spacing w:after="0" w:line="240" w:lineRule="auto"/>
        <w:jc w:val="center"/>
        <w:rPr>
          <w:rFonts w:ascii="Times New Roman" w:eastAsia="Times New Roman" w:hAnsi="Times New Roman" w:cs="Times New Roman"/>
          <w:b/>
          <w:i/>
          <w:sz w:val="24"/>
          <w:szCs w:val="24"/>
          <w:lang w:eastAsia="ru-RU"/>
        </w:rPr>
      </w:pPr>
      <w:r w:rsidRPr="00D31060">
        <w:rPr>
          <w:rFonts w:ascii="Times New Roman" w:eastAsia="Times New Roman" w:hAnsi="Times New Roman" w:cs="Times New Roman"/>
          <w:b/>
          <w:i/>
          <w:sz w:val="24"/>
          <w:szCs w:val="24"/>
          <w:lang w:eastAsia="ru-RU"/>
        </w:rPr>
        <w:t>регистрационный номер СРО-П-117-18012010 от 18 января 2010 года.</w:t>
      </w:r>
    </w:p>
    <w:p w:rsidR="00D31060" w:rsidRPr="00D31060" w:rsidRDefault="00D31060" w:rsidP="00D31060">
      <w:pPr>
        <w:spacing w:after="0" w:line="240" w:lineRule="auto"/>
        <w:jc w:val="center"/>
        <w:rPr>
          <w:rFonts w:ascii="Times New Roman" w:eastAsia="Times New Roman" w:hAnsi="Times New Roman" w:cs="Times New Roman"/>
          <w:b/>
          <w:i/>
          <w:sz w:val="24"/>
          <w:szCs w:val="24"/>
          <w:lang w:eastAsia="ru-RU"/>
        </w:rPr>
      </w:pPr>
      <w:r w:rsidRPr="00D31060">
        <w:rPr>
          <w:rFonts w:ascii="Times New Roman" w:eastAsia="Times New Roman" w:hAnsi="Times New Roman" w:cs="Times New Roman"/>
          <w:b/>
          <w:i/>
          <w:sz w:val="24"/>
          <w:szCs w:val="24"/>
          <w:lang w:eastAsia="ru-RU"/>
        </w:rPr>
        <w:t>ИНН 5904207061 КПП 590201001 ОГРН 1095900001152</w:t>
      </w:r>
    </w:p>
    <w:p w:rsidR="00D31060" w:rsidRPr="00D31060" w:rsidRDefault="00D31060" w:rsidP="00D31060">
      <w:pPr>
        <w:spacing w:after="120" w:line="240" w:lineRule="auto"/>
        <w:jc w:val="center"/>
        <w:rPr>
          <w:rFonts w:ascii="Times New Roman" w:eastAsia="Times New Roman" w:hAnsi="Times New Roman" w:cs="Times New Roman"/>
          <w:b/>
          <w:i/>
          <w:sz w:val="24"/>
          <w:szCs w:val="24"/>
          <w:lang w:eastAsia="ru-RU"/>
        </w:rPr>
      </w:pPr>
      <w:r w:rsidRPr="00D31060">
        <w:rPr>
          <w:rFonts w:ascii="Times New Roman" w:eastAsia="Times New Roman" w:hAnsi="Times New Roman" w:cs="Times New Roman"/>
          <w:b/>
          <w:i/>
          <w:sz w:val="24"/>
          <w:szCs w:val="24"/>
          <w:lang w:eastAsia="ru-RU"/>
        </w:rPr>
        <w:t>Р/с 40703810400000005304 в ОАО АКБ «П</w:t>
      </w:r>
      <w:r w:rsidR="00044E6E">
        <w:rPr>
          <w:rFonts w:ascii="Times New Roman" w:eastAsia="Times New Roman" w:hAnsi="Times New Roman" w:cs="Times New Roman"/>
          <w:b/>
          <w:i/>
          <w:sz w:val="24"/>
          <w:szCs w:val="24"/>
          <w:lang w:eastAsia="ru-RU"/>
        </w:rPr>
        <w:t>ро</w:t>
      </w:r>
      <w:r w:rsidRPr="00D31060">
        <w:rPr>
          <w:rFonts w:ascii="Times New Roman" w:eastAsia="Times New Roman" w:hAnsi="Times New Roman" w:cs="Times New Roman"/>
          <w:b/>
          <w:i/>
          <w:sz w:val="24"/>
          <w:szCs w:val="24"/>
          <w:lang w:eastAsia="ru-RU"/>
        </w:rPr>
        <w:t>инвестбанк» г. Пермь</w:t>
      </w:r>
    </w:p>
    <w:p w:rsidR="00D31060" w:rsidRPr="00D31060" w:rsidRDefault="00D31060" w:rsidP="00D31060">
      <w:pPr>
        <w:spacing w:after="120" w:line="240" w:lineRule="auto"/>
        <w:jc w:val="center"/>
        <w:rPr>
          <w:rFonts w:ascii="Times New Roman" w:eastAsia="Times New Roman" w:hAnsi="Times New Roman" w:cs="Times New Roman"/>
          <w:b/>
          <w:i/>
          <w:sz w:val="24"/>
          <w:szCs w:val="24"/>
          <w:lang w:eastAsia="ru-RU"/>
        </w:rPr>
      </w:pPr>
      <w:r w:rsidRPr="00D31060">
        <w:rPr>
          <w:rFonts w:ascii="Times New Roman" w:eastAsia="Times New Roman" w:hAnsi="Times New Roman" w:cs="Times New Roman"/>
          <w:b/>
          <w:i/>
          <w:sz w:val="24"/>
          <w:szCs w:val="24"/>
          <w:lang w:eastAsia="ru-RU"/>
        </w:rPr>
        <w:t xml:space="preserve"> БИК 045773764 к/с 30101810700000000764</w:t>
      </w:r>
    </w:p>
    <w:p w:rsidR="00D31060" w:rsidRPr="00D31060" w:rsidRDefault="00D31060" w:rsidP="00D31060">
      <w:pPr>
        <w:spacing w:after="0" w:line="240" w:lineRule="auto"/>
        <w:jc w:val="center"/>
        <w:rPr>
          <w:rFonts w:ascii="Times New Roman" w:eastAsia="Times New Roman" w:hAnsi="Times New Roman" w:cs="Times New Roman"/>
          <w:b/>
          <w:i/>
          <w:sz w:val="20"/>
          <w:szCs w:val="20"/>
          <w:lang w:eastAsia="ru-RU"/>
        </w:rPr>
      </w:pPr>
      <w:r w:rsidRPr="00D31060">
        <w:rPr>
          <w:rFonts w:ascii="Times New Roman" w:eastAsia="Times New Roman" w:hAnsi="Times New Roman" w:cs="Times New Roman"/>
          <w:b/>
          <w:i/>
          <w:sz w:val="20"/>
          <w:szCs w:val="20"/>
          <w:lang w:eastAsia="ru-RU"/>
        </w:rPr>
        <w:t xml:space="preserve">614039, г. </w:t>
      </w:r>
      <w:r w:rsidR="00F73C05">
        <w:rPr>
          <w:rFonts w:ascii="Times New Roman" w:eastAsia="Times New Roman" w:hAnsi="Times New Roman" w:cs="Times New Roman"/>
          <w:b/>
          <w:i/>
          <w:sz w:val="20"/>
          <w:szCs w:val="20"/>
          <w:lang w:eastAsia="ru-RU"/>
        </w:rPr>
        <w:t>Пермь, ул. Газеты Звезда, дом 46</w:t>
      </w:r>
      <w:r w:rsidRPr="00D31060">
        <w:rPr>
          <w:rFonts w:ascii="Times New Roman" w:eastAsia="Times New Roman" w:hAnsi="Times New Roman" w:cs="Times New Roman"/>
          <w:b/>
          <w:i/>
          <w:sz w:val="20"/>
          <w:szCs w:val="20"/>
          <w:lang w:eastAsia="ru-RU"/>
        </w:rPr>
        <w:t xml:space="preserve">,  тел.: 8(342)247-40-32, 8(902)63-50-593, </w:t>
      </w:r>
      <w:hyperlink r:id="rId10" w:history="1">
        <w:r w:rsidRPr="00D31060">
          <w:rPr>
            <w:rFonts w:ascii="Times New Roman" w:eastAsia="Times New Roman" w:hAnsi="Times New Roman" w:cs="Times New Roman"/>
            <w:b/>
            <w:i/>
            <w:color w:val="0000FF"/>
            <w:sz w:val="20"/>
            <w:szCs w:val="20"/>
            <w:u w:val="single"/>
            <w:lang w:val="en-US" w:eastAsia="ru-RU"/>
          </w:rPr>
          <w:t>www</w:t>
        </w:r>
        <w:r w:rsidRPr="00D31060">
          <w:rPr>
            <w:rFonts w:ascii="Times New Roman" w:eastAsia="Times New Roman" w:hAnsi="Times New Roman" w:cs="Times New Roman"/>
            <w:b/>
            <w:i/>
            <w:color w:val="0000FF"/>
            <w:sz w:val="20"/>
            <w:szCs w:val="20"/>
            <w:u w:val="single"/>
            <w:lang w:eastAsia="ru-RU"/>
          </w:rPr>
          <w:t>.souzpp.ru</w:t>
        </w:r>
      </w:hyperlink>
      <w:r w:rsidRPr="00D31060">
        <w:rPr>
          <w:rFonts w:ascii="Times New Roman" w:eastAsia="Times New Roman" w:hAnsi="Times New Roman" w:cs="Times New Roman"/>
          <w:b/>
          <w:i/>
          <w:sz w:val="20"/>
          <w:szCs w:val="20"/>
          <w:lang w:eastAsia="ru-RU"/>
        </w:rPr>
        <w:t xml:space="preserve">  </w:t>
      </w:r>
    </w:p>
    <w:p w:rsidR="00D31060" w:rsidRDefault="00D31060" w:rsidP="00D31060">
      <w:pPr>
        <w:spacing w:after="0" w:line="240" w:lineRule="auto"/>
        <w:jc w:val="center"/>
        <w:rPr>
          <w:rFonts w:ascii="Times New Roman" w:eastAsia="Times New Roman" w:hAnsi="Times New Roman" w:cs="Times New Roman"/>
          <w:b/>
          <w:i/>
          <w:sz w:val="24"/>
          <w:szCs w:val="24"/>
          <w:lang w:eastAsia="ru-RU"/>
        </w:rPr>
      </w:pPr>
      <w:r w:rsidRPr="00D31060">
        <w:rPr>
          <w:rFonts w:ascii="Times New Roman" w:eastAsia="Times New Roman" w:hAnsi="Times New Roman" w:cs="Times New Roman"/>
          <w:b/>
          <w:i/>
          <w:sz w:val="20"/>
          <w:szCs w:val="20"/>
          <w:lang w:eastAsia="ru-RU"/>
        </w:rPr>
        <w:t xml:space="preserve"> эл. адрес:  </w:t>
      </w:r>
      <w:r w:rsidRPr="00D31060">
        <w:rPr>
          <w:rFonts w:ascii="Times New Roman" w:eastAsia="Times New Roman" w:hAnsi="Times New Roman" w:cs="Times New Roman"/>
          <w:b/>
          <w:i/>
          <w:sz w:val="20"/>
          <w:szCs w:val="20"/>
          <w:lang w:val="en-US" w:eastAsia="ru-RU"/>
        </w:rPr>
        <w:t>souzpp</w:t>
      </w:r>
      <w:r w:rsidRPr="00D31060">
        <w:rPr>
          <w:rFonts w:ascii="Times New Roman" w:eastAsia="Times New Roman" w:hAnsi="Times New Roman" w:cs="Times New Roman"/>
          <w:b/>
          <w:i/>
          <w:sz w:val="20"/>
          <w:szCs w:val="20"/>
          <w:lang w:eastAsia="ru-RU"/>
        </w:rPr>
        <w:t>@</w:t>
      </w:r>
      <w:r w:rsidRPr="00D31060">
        <w:rPr>
          <w:rFonts w:ascii="Times New Roman" w:eastAsia="Times New Roman" w:hAnsi="Times New Roman" w:cs="Times New Roman"/>
          <w:b/>
          <w:i/>
          <w:sz w:val="20"/>
          <w:szCs w:val="20"/>
          <w:lang w:val="en-US" w:eastAsia="ru-RU"/>
        </w:rPr>
        <w:t>gmail</w:t>
      </w:r>
      <w:r w:rsidRPr="00D31060">
        <w:rPr>
          <w:rFonts w:ascii="Times New Roman" w:eastAsia="Times New Roman" w:hAnsi="Times New Roman" w:cs="Times New Roman"/>
          <w:b/>
          <w:i/>
          <w:sz w:val="20"/>
          <w:szCs w:val="20"/>
          <w:lang w:eastAsia="ru-RU"/>
        </w:rPr>
        <w:t>.</w:t>
      </w:r>
      <w:r w:rsidRPr="00D31060">
        <w:rPr>
          <w:rFonts w:ascii="Times New Roman" w:eastAsia="Times New Roman" w:hAnsi="Times New Roman" w:cs="Times New Roman"/>
          <w:b/>
          <w:i/>
          <w:sz w:val="20"/>
          <w:szCs w:val="20"/>
          <w:lang w:val="en-US" w:eastAsia="ru-RU"/>
        </w:rPr>
        <w:t>com</w:t>
      </w:r>
      <w:r w:rsidRPr="00D31060">
        <w:rPr>
          <w:rFonts w:ascii="Times New Roman" w:eastAsia="Times New Roman" w:hAnsi="Times New Roman" w:cs="Times New Roman"/>
          <w:b/>
          <w:i/>
          <w:sz w:val="20"/>
          <w:szCs w:val="20"/>
          <w:lang w:eastAsia="ru-RU"/>
        </w:rPr>
        <w:br/>
      </w:r>
      <w:r w:rsidRPr="00D31060">
        <w:rPr>
          <w:rFonts w:ascii="Times New Roman" w:eastAsia="Times New Roman" w:hAnsi="Times New Roman" w:cs="Times New Roman"/>
          <w:b/>
          <w:i/>
          <w:sz w:val="24"/>
          <w:szCs w:val="24"/>
          <w:lang w:eastAsia="ru-RU"/>
        </w:rPr>
        <w:t>_________________________________________________</w:t>
      </w:r>
      <w:r>
        <w:rPr>
          <w:rFonts w:ascii="Times New Roman" w:eastAsia="Times New Roman" w:hAnsi="Times New Roman" w:cs="Times New Roman"/>
          <w:b/>
          <w:i/>
          <w:sz w:val="24"/>
          <w:szCs w:val="24"/>
          <w:lang w:eastAsia="ru-RU"/>
        </w:rPr>
        <w:t>___________________________</w:t>
      </w:r>
    </w:p>
    <w:p w:rsidR="00D31060" w:rsidRPr="00D31060" w:rsidRDefault="005F0394" w:rsidP="00044E6E">
      <w:pPr>
        <w:spacing w:after="0" w:line="240" w:lineRule="auto"/>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E2688A">
        <w:rPr>
          <w:rFonts w:ascii="Times New Roman" w:eastAsia="Times New Roman" w:hAnsi="Times New Roman" w:cs="Times New Roman"/>
          <w:sz w:val="24"/>
          <w:szCs w:val="24"/>
          <w:lang w:eastAsia="ru-RU"/>
        </w:rPr>
        <w:tab/>
      </w:r>
      <w:r w:rsidR="00E2688A">
        <w:rPr>
          <w:rFonts w:ascii="Times New Roman" w:eastAsia="Times New Roman" w:hAnsi="Times New Roman" w:cs="Times New Roman"/>
          <w:sz w:val="24"/>
          <w:szCs w:val="24"/>
          <w:lang w:eastAsia="ru-RU"/>
        </w:rPr>
        <w:tab/>
      </w:r>
    </w:p>
    <w:p w:rsidR="001B1348" w:rsidRPr="00235728" w:rsidRDefault="001B1348" w:rsidP="001B1348">
      <w:pPr>
        <w:spacing w:after="0" w:line="240" w:lineRule="auto"/>
        <w:jc w:val="center"/>
        <w:rPr>
          <w:rFonts w:ascii="Times New Roman" w:hAnsi="Times New Roman" w:cs="Times New Roman"/>
          <w:sz w:val="24"/>
          <w:szCs w:val="24"/>
        </w:rPr>
      </w:pPr>
      <w:r w:rsidRPr="00235728">
        <w:rPr>
          <w:rFonts w:ascii="Times New Roman" w:hAnsi="Times New Roman" w:cs="Times New Roman"/>
          <w:sz w:val="24"/>
          <w:szCs w:val="24"/>
        </w:rPr>
        <w:t>ПРОТОКОЛ</w:t>
      </w:r>
    </w:p>
    <w:p w:rsidR="001B1348" w:rsidRPr="00235728" w:rsidRDefault="000D301C" w:rsidP="001B13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вне</w:t>
      </w:r>
      <w:r w:rsidR="001B1348" w:rsidRPr="00235728">
        <w:rPr>
          <w:rFonts w:ascii="Times New Roman" w:hAnsi="Times New Roman" w:cs="Times New Roman"/>
          <w:sz w:val="24"/>
          <w:szCs w:val="24"/>
        </w:rPr>
        <w:t>очередного Общего собрания членов саморегулируемой организации некоммерческого партнерства</w:t>
      </w:r>
    </w:p>
    <w:p w:rsidR="001B1348" w:rsidRPr="00235728" w:rsidRDefault="001B1348" w:rsidP="001B1348">
      <w:pPr>
        <w:spacing w:after="0" w:line="240" w:lineRule="auto"/>
        <w:jc w:val="center"/>
        <w:rPr>
          <w:rFonts w:ascii="Times New Roman" w:hAnsi="Times New Roman" w:cs="Times New Roman"/>
          <w:sz w:val="24"/>
          <w:szCs w:val="24"/>
        </w:rPr>
      </w:pPr>
      <w:r w:rsidRPr="00235728">
        <w:rPr>
          <w:rFonts w:ascii="Times New Roman" w:hAnsi="Times New Roman" w:cs="Times New Roman"/>
          <w:sz w:val="24"/>
          <w:szCs w:val="24"/>
        </w:rPr>
        <w:t>«Союз проектировщиков Прикамья»</w:t>
      </w:r>
    </w:p>
    <w:p w:rsidR="001B1348" w:rsidRDefault="001B1348" w:rsidP="001B1348"/>
    <w:p w:rsidR="001B1348" w:rsidRPr="00235728" w:rsidRDefault="001B1348" w:rsidP="00235728">
      <w:pPr>
        <w:rPr>
          <w:rFonts w:ascii="Times New Roman" w:hAnsi="Times New Roman" w:cs="Times New Roman"/>
          <w:sz w:val="24"/>
          <w:szCs w:val="24"/>
        </w:rPr>
      </w:pPr>
    </w:p>
    <w:p w:rsidR="001B1348" w:rsidRPr="00235728" w:rsidRDefault="001B1348" w:rsidP="00235728">
      <w:pPr>
        <w:spacing w:after="0"/>
        <w:rPr>
          <w:rFonts w:ascii="Times New Roman" w:hAnsi="Times New Roman" w:cs="Times New Roman"/>
          <w:sz w:val="24"/>
          <w:szCs w:val="24"/>
        </w:rPr>
      </w:pPr>
      <w:r w:rsidRPr="00235728">
        <w:rPr>
          <w:rFonts w:ascii="Times New Roman" w:hAnsi="Times New Roman" w:cs="Times New Roman"/>
          <w:sz w:val="24"/>
          <w:szCs w:val="24"/>
        </w:rPr>
        <w:t>г.</w:t>
      </w:r>
      <w:r w:rsidR="008E2B36" w:rsidRPr="00235728">
        <w:rPr>
          <w:rFonts w:ascii="Times New Roman" w:hAnsi="Times New Roman" w:cs="Times New Roman"/>
          <w:sz w:val="24"/>
          <w:szCs w:val="24"/>
        </w:rPr>
        <w:t xml:space="preserve"> </w:t>
      </w:r>
      <w:r w:rsidR="001552AF" w:rsidRPr="00235728">
        <w:rPr>
          <w:rFonts w:ascii="Times New Roman" w:hAnsi="Times New Roman" w:cs="Times New Roman"/>
          <w:sz w:val="24"/>
          <w:szCs w:val="24"/>
        </w:rPr>
        <w:t>Пермь</w:t>
      </w:r>
      <w:r w:rsidR="001552AF" w:rsidRPr="00235728">
        <w:rPr>
          <w:rFonts w:ascii="Times New Roman" w:hAnsi="Times New Roman" w:cs="Times New Roman"/>
          <w:sz w:val="24"/>
          <w:szCs w:val="24"/>
        </w:rPr>
        <w:tab/>
      </w:r>
      <w:r w:rsidR="001552AF" w:rsidRPr="00235728">
        <w:rPr>
          <w:rFonts w:ascii="Times New Roman" w:hAnsi="Times New Roman" w:cs="Times New Roman"/>
          <w:sz w:val="24"/>
          <w:szCs w:val="24"/>
        </w:rPr>
        <w:tab/>
      </w:r>
      <w:r w:rsidR="001552AF" w:rsidRPr="00235728">
        <w:rPr>
          <w:rFonts w:ascii="Times New Roman" w:hAnsi="Times New Roman" w:cs="Times New Roman"/>
          <w:sz w:val="24"/>
          <w:szCs w:val="24"/>
        </w:rPr>
        <w:tab/>
      </w:r>
      <w:r w:rsidR="001552AF" w:rsidRPr="00235728">
        <w:rPr>
          <w:rFonts w:ascii="Times New Roman" w:hAnsi="Times New Roman" w:cs="Times New Roman"/>
          <w:sz w:val="24"/>
          <w:szCs w:val="24"/>
        </w:rPr>
        <w:tab/>
      </w:r>
      <w:r w:rsidR="001552AF" w:rsidRPr="00235728">
        <w:rPr>
          <w:rFonts w:ascii="Times New Roman" w:hAnsi="Times New Roman" w:cs="Times New Roman"/>
          <w:sz w:val="24"/>
          <w:szCs w:val="24"/>
        </w:rPr>
        <w:tab/>
      </w:r>
      <w:r w:rsidR="001552AF" w:rsidRPr="00235728">
        <w:rPr>
          <w:rFonts w:ascii="Times New Roman" w:hAnsi="Times New Roman" w:cs="Times New Roman"/>
          <w:sz w:val="24"/>
          <w:szCs w:val="24"/>
        </w:rPr>
        <w:tab/>
      </w:r>
      <w:r w:rsidR="001552AF" w:rsidRPr="00235728">
        <w:rPr>
          <w:rFonts w:ascii="Times New Roman" w:hAnsi="Times New Roman" w:cs="Times New Roman"/>
          <w:sz w:val="24"/>
          <w:szCs w:val="24"/>
        </w:rPr>
        <w:tab/>
      </w:r>
      <w:r w:rsidR="00FC512D">
        <w:rPr>
          <w:rFonts w:ascii="Times New Roman" w:hAnsi="Times New Roman" w:cs="Times New Roman"/>
          <w:sz w:val="24"/>
          <w:szCs w:val="24"/>
        </w:rPr>
        <w:tab/>
      </w:r>
      <w:r w:rsidR="00FC512D">
        <w:rPr>
          <w:rFonts w:ascii="Times New Roman" w:hAnsi="Times New Roman" w:cs="Times New Roman"/>
          <w:sz w:val="24"/>
          <w:szCs w:val="24"/>
        </w:rPr>
        <w:tab/>
      </w:r>
      <w:r w:rsidR="000D301C">
        <w:rPr>
          <w:rFonts w:ascii="Times New Roman" w:hAnsi="Times New Roman" w:cs="Times New Roman"/>
          <w:sz w:val="24"/>
          <w:szCs w:val="24"/>
        </w:rPr>
        <w:t>8</w:t>
      </w:r>
      <w:r w:rsidRPr="00235728">
        <w:rPr>
          <w:rFonts w:ascii="Times New Roman" w:hAnsi="Times New Roman" w:cs="Times New Roman"/>
          <w:sz w:val="24"/>
          <w:szCs w:val="24"/>
        </w:rPr>
        <w:t xml:space="preserve"> </w:t>
      </w:r>
      <w:r w:rsidR="000D301C">
        <w:rPr>
          <w:rFonts w:ascii="Times New Roman" w:hAnsi="Times New Roman" w:cs="Times New Roman"/>
          <w:sz w:val="24"/>
          <w:szCs w:val="24"/>
        </w:rPr>
        <w:t>октября</w:t>
      </w:r>
      <w:r w:rsidRPr="00235728">
        <w:rPr>
          <w:rFonts w:ascii="Times New Roman" w:hAnsi="Times New Roman" w:cs="Times New Roman"/>
          <w:sz w:val="24"/>
          <w:szCs w:val="24"/>
        </w:rPr>
        <w:t xml:space="preserve"> 2014</w:t>
      </w:r>
      <w:r w:rsidR="001552AF" w:rsidRPr="00235728">
        <w:rPr>
          <w:rFonts w:ascii="Times New Roman" w:hAnsi="Times New Roman" w:cs="Times New Roman"/>
          <w:sz w:val="24"/>
          <w:szCs w:val="24"/>
        </w:rPr>
        <w:t xml:space="preserve"> </w:t>
      </w:r>
      <w:r w:rsidRPr="00235728">
        <w:rPr>
          <w:rFonts w:ascii="Times New Roman" w:hAnsi="Times New Roman" w:cs="Times New Roman"/>
          <w:sz w:val="24"/>
          <w:szCs w:val="24"/>
        </w:rPr>
        <w:t>г</w:t>
      </w:r>
      <w:r w:rsidR="001552AF" w:rsidRPr="00235728">
        <w:rPr>
          <w:rFonts w:ascii="Times New Roman" w:hAnsi="Times New Roman" w:cs="Times New Roman"/>
          <w:sz w:val="24"/>
          <w:szCs w:val="24"/>
        </w:rPr>
        <w:t>ода</w:t>
      </w:r>
    </w:p>
    <w:p w:rsidR="001B1348" w:rsidRPr="00235728" w:rsidRDefault="001B1348" w:rsidP="00235728">
      <w:pPr>
        <w:spacing w:after="0"/>
        <w:rPr>
          <w:rFonts w:ascii="Times New Roman" w:hAnsi="Times New Roman" w:cs="Times New Roman"/>
          <w:sz w:val="24"/>
          <w:szCs w:val="24"/>
        </w:rPr>
      </w:pPr>
      <w:r w:rsidRPr="00235728">
        <w:rPr>
          <w:rFonts w:ascii="Times New Roman" w:hAnsi="Times New Roman" w:cs="Times New Roman"/>
          <w:sz w:val="24"/>
          <w:szCs w:val="24"/>
        </w:rPr>
        <w:t xml:space="preserve">Место проведения: г. Пермь, Комсомольский пр., </w:t>
      </w:r>
      <w:r w:rsidR="008E2B36" w:rsidRPr="00235728">
        <w:rPr>
          <w:rFonts w:ascii="Times New Roman" w:hAnsi="Times New Roman" w:cs="Times New Roman"/>
          <w:sz w:val="24"/>
          <w:szCs w:val="24"/>
        </w:rPr>
        <w:t>д.</w:t>
      </w:r>
      <w:r w:rsidRPr="00235728">
        <w:rPr>
          <w:rFonts w:ascii="Times New Roman" w:hAnsi="Times New Roman" w:cs="Times New Roman"/>
          <w:sz w:val="24"/>
          <w:szCs w:val="24"/>
        </w:rPr>
        <w:t>54,                 .</w:t>
      </w:r>
    </w:p>
    <w:p w:rsidR="001B1348" w:rsidRPr="00235728" w:rsidRDefault="001B1348" w:rsidP="00235728">
      <w:pPr>
        <w:spacing w:after="0"/>
        <w:rPr>
          <w:rFonts w:ascii="Times New Roman" w:hAnsi="Times New Roman" w:cs="Times New Roman"/>
          <w:sz w:val="24"/>
          <w:szCs w:val="24"/>
        </w:rPr>
      </w:pPr>
      <w:r w:rsidRPr="00235728">
        <w:rPr>
          <w:rFonts w:ascii="Times New Roman" w:hAnsi="Times New Roman" w:cs="Times New Roman"/>
          <w:sz w:val="24"/>
          <w:szCs w:val="24"/>
        </w:rPr>
        <w:t>ТЦ «Гостиный двор», конференц-зал, 5 этаж</w:t>
      </w:r>
    </w:p>
    <w:p w:rsidR="001B1348" w:rsidRPr="00235728" w:rsidRDefault="001B1348" w:rsidP="00235728">
      <w:pPr>
        <w:spacing w:after="0"/>
        <w:rPr>
          <w:rFonts w:ascii="Times New Roman" w:hAnsi="Times New Roman" w:cs="Times New Roman"/>
          <w:sz w:val="24"/>
          <w:szCs w:val="24"/>
        </w:rPr>
      </w:pPr>
      <w:r w:rsidRPr="00235728">
        <w:rPr>
          <w:rFonts w:ascii="Times New Roman" w:hAnsi="Times New Roman" w:cs="Times New Roman"/>
          <w:sz w:val="24"/>
          <w:szCs w:val="24"/>
        </w:rPr>
        <w:t>начало в 14:00 местного времени</w:t>
      </w:r>
    </w:p>
    <w:p w:rsidR="001B1348" w:rsidRPr="00235728" w:rsidRDefault="001B1348" w:rsidP="00235728">
      <w:pPr>
        <w:rPr>
          <w:rFonts w:ascii="Times New Roman" w:hAnsi="Times New Roman" w:cs="Times New Roman"/>
          <w:sz w:val="24"/>
          <w:szCs w:val="24"/>
        </w:rPr>
      </w:pPr>
    </w:p>
    <w:p w:rsidR="001B1348" w:rsidRPr="00235728" w:rsidRDefault="001B1348" w:rsidP="00235728">
      <w:pPr>
        <w:jc w:val="both"/>
        <w:rPr>
          <w:rFonts w:ascii="Times New Roman" w:hAnsi="Times New Roman" w:cs="Times New Roman"/>
          <w:sz w:val="24"/>
          <w:szCs w:val="24"/>
        </w:rPr>
      </w:pPr>
      <w:r w:rsidRPr="00235728">
        <w:rPr>
          <w:rFonts w:ascii="Times New Roman" w:hAnsi="Times New Roman" w:cs="Times New Roman"/>
          <w:sz w:val="24"/>
          <w:szCs w:val="24"/>
        </w:rPr>
        <w:t xml:space="preserve"> Присутствуют:</w:t>
      </w:r>
    </w:p>
    <w:p w:rsidR="001B1348" w:rsidRPr="00235728" w:rsidRDefault="001B1348" w:rsidP="00235728">
      <w:pPr>
        <w:jc w:val="both"/>
        <w:rPr>
          <w:rFonts w:ascii="Times New Roman" w:hAnsi="Times New Roman" w:cs="Times New Roman"/>
          <w:sz w:val="24"/>
          <w:szCs w:val="24"/>
        </w:rPr>
      </w:pPr>
      <w:r w:rsidRPr="00235728">
        <w:rPr>
          <w:rFonts w:ascii="Times New Roman" w:hAnsi="Times New Roman" w:cs="Times New Roman"/>
          <w:sz w:val="24"/>
          <w:szCs w:val="24"/>
        </w:rPr>
        <w:t xml:space="preserve">- члены партнерства: </w:t>
      </w:r>
      <w:r w:rsidR="000D301C">
        <w:rPr>
          <w:rFonts w:ascii="Times New Roman" w:hAnsi="Times New Roman" w:cs="Times New Roman"/>
          <w:sz w:val="24"/>
          <w:szCs w:val="24"/>
        </w:rPr>
        <w:t>38 человек</w:t>
      </w:r>
      <w:r w:rsidRPr="00235728">
        <w:rPr>
          <w:rFonts w:ascii="Times New Roman" w:hAnsi="Times New Roman" w:cs="Times New Roman"/>
          <w:sz w:val="24"/>
          <w:szCs w:val="24"/>
        </w:rPr>
        <w:t xml:space="preserve">, в том числе по доверенности </w:t>
      </w:r>
      <w:r w:rsidR="00734791" w:rsidRPr="00235728">
        <w:rPr>
          <w:rFonts w:ascii="Times New Roman" w:hAnsi="Times New Roman" w:cs="Times New Roman"/>
          <w:sz w:val="24"/>
          <w:szCs w:val="24"/>
        </w:rPr>
        <w:t xml:space="preserve">29 </w:t>
      </w:r>
      <w:r w:rsidRPr="00235728">
        <w:rPr>
          <w:rFonts w:ascii="Times New Roman" w:hAnsi="Times New Roman" w:cs="Times New Roman"/>
          <w:sz w:val="24"/>
          <w:szCs w:val="24"/>
        </w:rPr>
        <w:t>представителей членов партнерства;</w:t>
      </w:r>
    </w:p>
    <w:p w:rsidR="001B1348" w:rsidRPr="00235728" w:rsidRDefault="001B1348" w:rsidP="00235728">
      <w:pPr>
        <w:jc w:val="both"/>
        <w:rPr>
          <w:rFonts w:ascii="Times New Roman" w:hAnsi="Times New Roman" w:cs="Times New Roman"/>
          <w:sz w:val="24"/>
          <w:szCs w:val="24"/>
        </w:rPr>
      </w:pPr>
      <w:r w:rsidRPr="00235728">
        <w:rPr>
          <w:rFonts w:ascii="Times New Roman" w:hAnsi="Times New Roman" w:cs="Times New Roman"/>
          <w:sz w:val="24"/>
          <w:szCs w:val="24"/>
        </w:rPr>
        <w:t xml:space="preserve">- </w:t>
      </w:r>
      <w:r w:rsidR="000D301C">
        <w:rPr>
          <w:rFonts w:ascii="Times New Roman" w:hAnsi="Times New Roman" w:cs="Times New Roman"/>
          <w:sz w:val="24"/>
          <w:szCs w:val="24"/>
        </w:rPr>
        <w:t>7</w:t>
      </w:r>
      <w:r w:rsidRPr="00235728">
        <w:rPr>
          <w:rFonts w:ascii="Times New Roman" w:hAnsi="Times New Roman" w:cs="Times New Roman"/>
          <w:sz w:val="24"/>
          <w:szCs w:val="24"/>
        </w:rPr>
        <w:t xml:space="preserve"> сотрудник</w:t>
      </w:r>
      <w:r w:rsidR="000D301C">
        <w:rPr>
          <w:rFonts w:ascii="Times New Roman" w:hAnsi="Times New Roman" w:cs="Times New Roman"/>
          <w:sz w:val="24"/>
          <w:szCs w:val="24"/>
        </w:rPr>
        <w:t>ов</w:t>
      </w:r>
      <w:r w:rsidRPr="00235728">
        <w:rPr>
          <w:rFonts w:ascii="Times New Roman" w:hAnsi="Times New Roman" w:cs="Times New Roman"/>
          <w:sz w:val="24"/>
          <w:szCs w:val="24"/>
        </w:rPr>
        <w:t xml:space="preserve"> исполнительного органа – дирекции.</w:t>
      </w:r>
    </w:p>
    <w:p w:rsidR="00F73C05" w:rsidRDefault="001B1348" w:rsidP="00F73C05">
      <w:pPr>
        <w:spacing w:after="0"/>
        <w:ind w:firstLine="567"/>
        <w:jc w:val="both"/>
        <w:rPr>
          <w:rFonts w:ascii="Times New Roman" w:hAnsi="Times New Roman" w:cs="Times New Roman"/>
          <w:sz w:val="24"/>
          <w:szCs w:val="24"/>
        </w:rPr>
      </w:pPr>
      <w:r w:rsidRPr="00235728">
        <w:rPr>
          <w:rFonts w:ascii="Times New Roman" w:hAnsi="Times New Roman" w:cs="Times New Roman"/>
          <w:sz w:val="24"/>
          <w:szCs w:val="24"/>
        </w:rPr>
        <w:t>Выступил председатель Совета партнерства</w:t>
      </w:r>
      <w:r w:rsidR="000D301C">
        <w:rPr>
          <w:rFonts w:ascii="Times New Roman" w:hAnsi="Times New Roman" w:cs="Times New Roman"/>
          <w:sz w:val="24"/>
          <w:szCs w:val="24"/>
        </w:rPr>
        <w:t xml:space="preserve"> СРО НП «СПП»</w:t>
      </w:r>
      <w:r w:rsidRPr="00235728">
        <w:rPr>
          <w:rFonts w:ascii="Times New Roman" w:hAnsi="Times New Roman" w:cs="Times New Roman"/>
          <w:sz w:val="24"/>
          <w:szCs w:val="24"/>
        </w:rPr>
        <w:t xml:space="preserve"> </w:t>
      </w:r>
      <w:r w:rsidR="000D301C">
        <w:rPr>
          <w:rFonts w:ascii="Times New Roman" w:hAnsi="Times New Roman" w:cs="Times New Roman"/>
          <w:sz w:val="24"/>
          <w:szCs w:val="24"/>
        </w:rPr>
        <w:t>Щипалкин В.П.</w:t>
      </w:r>
      <w:r w:rsidRPr="00235728">
        <w:rPr>
          <w:rFonts w:ascii="Times New Roman" w:hAnsi="Times New Roman" w:cs="Times New Roman"/>
          <w:sz w:val="24"/>
          <w:szCs w:val="24"/>
        </w:rPr>
        <w:t xml:space="preserve">, который сообщил, что </w:t>
      </w:r>
      <w:r w:rsidR="000D301C">
        <w:rPr>
          <w:rFonts w:ascii="Times New Roman" w:hAnsi="Times New Roman" w:cs="Times New Roman"/>
          <w:sz w:val="24"/>
          <w:szCs w:val="24"/>
        </w:rPr>
        <w:t xml:space="preserve">по состоянию на </w:t>
      </w:r>
      <w:r w:rsidR="00F73C05">
        <w:rPr>
          <w:rFonts w:ascii="Times New Roman" w:hAnsi="Times New Roman" w:cs="Times New Roman"/>
          <w:sz w:val="24"/>
          <w:szCs w:val="24"/>
        </w:rPr>
        <w:t>0</w:t>
      </w:r>
      <w:r w:rsidR="000D301C">
        <w:rPr>
          <w:rFonts w:ascii="Times New Roman" w:hAnsi="Times New Roman" w:cs="Times New Roman"/>
          <w:sz w:val="24"/>
          <w:szCs w:val="24"/>
        </w:rPr>
        <w:t>1.10.2014г. в СРО НП «СПП» состоит 68 действующих членов партнерства, на момент 14.00 присутствуют на внеочередном Общем собрании 38 человек, что составляет 55,8% от общего числа членов партнерства. В соответствии с п. 9.3 Устава, кворум имеется. Щипалкин В.П. предложил собрание открыть, для чего нужно проголосовать. Проголосовали</w:t>
      </w:r>
      <w:r w:rsidR="00F73C05">
        <w:rPr>
          <w:rFonts w:ascii="Times New Roman" w:hAnsi="Times New Roman" w:cs="Times New Roman"/>
          <w:sz w:val="24"/>
          <w:szCs w:val="24"/>
        </w:rPr>
        <w:t>: «за» 38 человек;</w:t>
      </w:r>
    </w:p>
    <w:p w:rsidR="00F73C05" w:rsidRDefault="00F73C05" w:rsidP="00F73C0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«против» - 0 человек;</w:t>
      </w:r>
    </w:p>
    <w:p w:rsidR="00F73C05" w:rsidRDefault="00F73C05" w:rsidP="00F73C05">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«воздержались» - 0 человек</w:t>
      </w:r>
    </w:p>
    <w:p w:rsidR="001B1348" w:rsidRDefault="00F73C05" w:rsidP="00F73C05">
      <w:pPr>
        <w:jc w:val="both"/>
        <w:rPr>
          <w:rFonts w:ascii="Times New Roman" w:hAnsi="Times New Roman" w:cs="Times New Roman"/>
          <w:sz w:val="24"/>
          <w:szCs w:val="24"/>
        </w:rPr>
      </w:pPr>
      <w:r>
        <w:rPr>
          <w:rFonts w:ascii="Times New Roman" w:hAnsi="Times New Roman" w:cs="Times New Roman"/>
          <w:sz w:val="24"/>
          <w:szCs w:val="24"/>
        </w:rPr>
        <w:t>П</w:t>
      </w:r>
      <w:r w:rsidR="000D301C">
        <w:rPr>
          <w:rFonts w:ascii="Times New Roman" w:hAnsi="Times New Roman" w:cs="Times New Roman"/>
          <w:sz w:val="24"/>
          <w:szCs w:val="24"/>
        </w:rPr>
        <w:t>ринято решение об открытии внеочередного Общего собрания</w:t>
      </w:r>
      <w:r w:rsidR="00C57F33">
        <w:rPr>
          <w:rFonts w:ascii="Times New Roman" w:hAnsi="Times New Roman" w:cs="Times New Roman"/>
          <w:sz w:val="24"/>
          <w:szCs w:val="24"/>
        </w:rPr>
        <w:t>.</w:t>
      </w:r>
    </w:p>
    <w:p w:rsidR="00C57F33" w:rsidRPr="00235728" w:rsidRDefault="00C57F33" w:rsidP="00FC512D">
      <w:pPr>
        <w:ind w:firstLine="567"/>
        <w:jc w:val="both"/>
        <w:rPr>
          <w:rFonts w:ascii="Times New Roman" w:hAnsi="Times New Roman" w:cs="Times New Roman"/>
          <w:sz w:val="24"/>
          <w:szCs w:val="24"/>
        </w:rPr>
      </w:pPr>
      <w:r>
        <w:rPr>
          <w:rFonts w:ascii="Times New Roman" w:hAnsi="Times New Roman" w:cs="Times New Roman"/>
          <w:sz w:val="24"/>
          <w:szCs w:val="24"/>
        </w:rPr>
        <w:t>Далее Щипалкин В.П. перешел к повестке собрания и сказал, что проект повестки был своевременно разослан членам партнерства, кроме того, каждый из присутствующих на собрании получил проект повестки лично в руки. Также Щипалкин В.П. предложил утвердить проект повестки собрания. После обмена мнениями, вопрос поставлен на голосование.</w:t>
      </w:r>
    </w:p>
    <w:p w:rsidR="001B1348" w:rsidRDefault="00C57F33" w:rsidP="00235728">
      <w:pPr>
        <w:spacing w:after="0"/>
        <w:jc w:val="both"/>
        <w:rPr>
          <w:rFonts w:ascii="Times New Roman" w:hAnsi="Times New Roman" w:cs="Times New Roman"/>
          <w:sz w:val="24"/>
          <w:szCs w:val="24"/>
        </w:rPr>
      </w:pPr>
      <w:r>
        <w:rPr>
          <w:rFonts w:ascii="Times New Roman" w:hAnsi="Times New Roman" w:cs="Times New Roman"/>
          <w:sz w:val="24"/>
          <w:szCs w:val="24"/>
        </w:rPr>
        <w:t xml:space="preserve">Проголосовали: </w:t>
      </w:r>
      <w:r w:rsidR="00563EB9">
        <w:rPr>
          <w:rFonts w:ascii="Times New Roman" w:hAnsi="Times New Roman" w:cs="Times New Roman"/>
          <w:sz w:val="24"/>
          <w:szCs w:val="24"/>
        </w:rPr>
        <w:t>«</w:t>
      </w:r>
      <w:r w:rsidR="00235728" w:rsidRPr="00235728">
        <w:rPr>
          <w:rFonts w:ascii="Times New Roman" w:hAnsi="Times New Roman" w:cs="Times New Roman"/>
          <w:sz w:val="24"/>
          <w:szCs w:val="24"/>
        </w:rPr>
        <w:t>за</w:t>
      </w:r>
      <w:r w:rsidR="00563EB9">
        <w:rPr>
          <w:rFonts w:ascii="Times New Roman" w:hAnsi="Times New Roman" w:cs="Times New Roman"/>
          <w:sz w:val="24"/>
          <w:szCs w:val="24"/>
        </w:rPr>
        <w:t>»</w:t>
      </w:r>
      <w:r>
        <w:rPr>
          <w:rFonts w:ascii="Times New Roman" w:hAnsi="Times New Roman" w:cs="Times New Roman"/>
          <w:sz w:val="24"/>
          <w:szCs w:val="24"/>
        </w:rPr>
        <w:t xml:space="preserve"> - 38 человек;</w:t>
      </w:r>
    </w:p>
    <w:p w:rsidR="00C57F33" w:rsidRDefault="00C57F33" w:rsidP="0023572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«против» - 0 человек;</w:t>
      </w:r>
    </w:p>
    <w:p w:rsidR="00C57F33" w:rsidRPr="00235728" w:rsidRDefault="00C57F33" w:rsidP="002357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     «воздержались» - 0 человек</w:t>
      </w:r>
    </w:p>
    <w:p w:rsidR="001B1348" w:rsidRDefault="00563EB9" w:rsidP="00235728">
      <w:pPr>
        <w:spacing w:after="0"/>
        <w:jc w:val="both"/>
        <w:rPr>
          <w:rFonts w:ascii="Times New Roman" w:hAnsi="Times New Roman" w:cs="Times New Roman"/>
          <w:sz w:val="24"/>
          <w:szCs w:val="24"/>
        </w:rPr>
      </w:pPr>
      <w:r>
        <w:rPr>
          <w:rFonts w:ascii="Times New Roman" w:hAnsi="Times New Roman" w:cs="Times New Roman"/>
          <w:sz w:val="24"/>
          <w:szCs w:val="24"/>
        </w:rPr>
        <w:t xml:space="preserve">Принято решение: </w:t>
      </w:r>
      <w:r w:rsidR="00EA699F">
        <w:rPr>
          <w:rFonts w:ascii="Times New Roman" w:hAnsi="Times New Roman" w:cs="Times New Roman"/>
          <w:sz w:val="24"/>
          <w:szCs w:val="24"/>
        </w:rPr>
        <w:t>п</w:t>
      </w:r>
      <w:r w:rsidR="001B1348" w:rsidRPr="00235728">
        <w:rPr>
          <w:rFonts w:ascii="Times New Roman" w:hAnsi="Times New Roman" w:cs="Times New Roman"/>
          <w:sz w:val="24"/>
          <w:szCs w:val="24"/>
        </w:rPr>
        <w:t>овестк</w:t>
      </w:r>
      <w:r w:rsidR="00EA699F">
        <w:rPr>
          <w:rFonts w:ascii="Times New Roman" w:hAnsi="Times New Roman" w:cs="Times New Roman"/>
          <w:sz w:val="24"/>
          <w:szCs w:val="24"/>
        </w:rPr>
        <w:t>а</w:t>
      </w:r>
      <w:r w:rsidR="00E73DC2" w:rsidRPr="00235728">
        <w:rPr>
          <w:rFonts w:ascii="Times New Roman" w:hAnsi="Times New Roman" w:cs="Times New Roman"/>
          <w:sz w:val="24"/>
          <w:szCs w:val="24"/>
        </w:rPr>
        <w:t xml:space="preserve"> очередного Общего собрания СРО НП «СПП»</w:t>
      </w:r>
      <w:r>
        <w:rPr>
          <w:rFonts w:ascii="Times New Roman" w:hAnsi="Times New Roman" w:cs="Times New Roman"/>
          <w:sz w:val="24"/>
          <w:szCs w:val="24"/>
        </w:rPr>
        <w:t xml:space="preserve"> утвер</w:t>
      </w:r>
      <w:r w:rsidR="00EA699F">
        <w:rPr>
          <w:rFonts w:ascii="Times New Roman" w:hAnsi="Times New Roman" w:cs="Times New Roman"/>
          <w:sz w:val="24"/>
          <w:szCs w:val="24"/>
        </w:rPr>
        <w:t>ждена, в т.ч.:</w:t>
      </w:r>
    </w:p>
    <w:p w:rsidR="00EA699F" w:rsidRPr="00EA699F" w:rsidRDefault="00EA699F" w:rsidP="00EA699F">
      <w:pPr>
        <w:numPr>
          <w:ilvl w:val="0"/>
          <w:numId w:val="21"/>
        </w:numPr>
        <w:spacing w:after="0" w:line="240" w:lineRule="auto"/>
        <w:jc w:val="both"/>
        <w:rPr>
          <w:rFonts w:ascii="Times New Roman" w:eastAsia="Times New Roman" w:hAnsi="Times New Roman" w:cs="Times New Roman"/>
          <w:sz w:val="24"/>
          <w:szCs w:val="24"/>
          <w:lang w:eastAsia="ru-RU"/>
        </w:rPr>
      </w:pPr>
      <w:r w:rsidRPr="00EA699F">
        <w:rPr>
          <w:rFonts w:ascii="Times New Roman" w:eastAsia="Times New Roman" w:hAnsi="Times New Roman" w:cs="Times New Roman"/>
          <w:sz w:val="24"/>
          <w:szCs w:val="24"/>
          <w:lang w:eastAsia="ru-RU"/>
        </w:rPr>
        <w:t>О внесении изменений в соответствии с п.п.5 п.8 ст.3 № 99-ФЗ « О внесении изменений в гл. 4 ч. 1 ГК РФ и о признании утратившими силу отдельных положений законодательных актов РФ», в Устав и наименование НП «СПП», а также в действующие положения и стандарты партнерства.</w:t>
      </w:r>
    </w:p>
    <w:p w:rsidR="00EA699F" w:rsidRPr="00EA699F" w:rsidRDefault="00EA699F" w:rsidP="00EA699F">
      <w:pPr>
        <w:spacing w:after="0" w:line="240" w:lineRule="auto"/>
        <w:ind w:firstLine="709"/>
        <w:jc w:val="both"/>
        <w:rPr>
          <w:rFonts w:ascii="Times New Roman" w:eastAsia="Times New Roman" w:hAnsi="Times New Roman" w:cs="Times New Roman"/>
          <w:sz w:val="24"/>
          <w:szCs w:val="24"/>
          <w:lang w:eastAsia="ru-RU"/>
        </w:rPr>
      </w:pPr>
      <w:r w:rsidRPr="00EA699F">
        <w:rPr>
          <w:rFonts w:ascii="Times New Roman" w:eastAsia="Times New Roman" w:hAnsi="Times New Roman" w:cs="Times New Roman"/>
          <w:sz w:val="24"/>
          <w:szCs w:val="24"/>
          <w:lang w:eastAsia="ru-RU"/>
        </w:rPr>
        <w:t>Докладчик: Ковтун В.Г.</w:t>
      </w:r>
    </w:p>
    <w:p w:rsidR="00EA699F" w:rsidRPr="00EA699F" w:rsidRDefault="00EA699F" w:rsidP="00EA699F">
      <w:pPr>
        <w:spacing w:after="0" w:line="240" w:lineRule="auto"/>
        <w:ind w:firstLine="709"/>
        <w:jc w:val="both"/>
        <w:rPr>
          <w:rFonts w:ascii="Times New Roman" w:eastAsia="Times New Roman" w:hAnsi="Times New Roman" w:cs="Times New Roman"/>
          <w:sz w:val="24"/>
          <w:szCs w:val="24"/>
          <w:lang w:eastAsia="ru-RU"/>
        </w:rPr>
      </w:pPr>
    </w:p>
    <w:p w:rsidR="00EA699F" w:rsidRPr="00EA699F" w:rsidRDefault="00EA699F" w:rsidP="00EA699F">
      <w:pPr>
        <w:numPr>
          <w:ilvl w:val="0"/>
          <w:numId w:val="21"/>
        </w:numPr>
        <w:spacing w:after="0" w:line="240" w:lineRule="auto"/>
        <w:jc w:val="both"/>
        <w:rPr>
          <w:rFonts w:ascii="Times New Roman" w:eastAsia="Times New Roman" w:hAnsi="Times New Roman" w:cs="Times New Roman"/>
          <w:sz w:val="24"/>
          <w:szCs w:val="24"/>
          <w:lang w:eastAsia="ru-RU"/>
        </w:rPr>
      </w:pPr>
      <w:r w:rsidRPr="00EA699F">
        <w:rPr>
          <w:rFonts w:ascii="Times New Roman" w:eastAsia="Times New Roman" w:hAnsi="Times New Roman" w:cs="Times New Roman"/>
          <w:sz w:val="24"/>
          <w:szCs w:val="24"/>
          <w:lang w:eastAsia="ru-RU"/>
        </w:rPr>
        <w:t>О выполнении минимально необходимых требований членами партнерства в части повышения квалификации заявленных по месту основной работы работников ИП и юр. лиц не реже, чем один раз в пять лет.</w:t>
      </w:r>
    </w:p>
    <w:p w:rsidR="00EA699F" w:rsidRPr="00EA699F" w:rsidRDefault="00EA699F" w:rsidP="00EA699F">
      <w:pPr>
        <w:spacing w:after="0" w:line="240" w:lineRule="auto"/>
        <w:ind w:left="360"/>
        <w:jc w:val="both"/>
        <w:rPr>
          <w:rFonts w:ascii="Times New Roman" w:eastAsia="Times New Roman" w:hAnsi="Times New Roman" w:cs="Times New Roman"/>
          <w:sz w:val="24"/>
          <w:szCs w:val="24"/>
          <w:lang w:eastAsia="ru-RU"/>
        </w:rPr>
      </w:pPr>
      <w:r w:rsidRPr="00EA699F">
        <w:rPr>
          <w:rFonts w:ascii="Times New Roman" w:eastAsia="Times New Roman" w:hAnsi="Times New Roman" w:cs="Times New Roman"/>
          <w:sz w:val="24"/>
          <w:szCs w:val="24"/>
          <w:lang w:eastAsia="ru-RU"/>
        </w:rPr>
        <w:t xml:space="preserve">     Докладчик: председатель дисциплинарной комиссии Ковтун К.В.</w:t>
      </w:r>
    </w:p>
    <w:p w:rsidR="00EA699F" w:rsidRPr="00EA699F" w:rsidRDefault="00EA699F" w:rsidP="00EA699F">
      <w:pPr>
        <w:spacing w:after="0" w:line="240" w:lineRule="auto"/>
        <w:jc w:val="both"/>
        <w:rPr>
          <w:rFonts w:ascii="Times New Roman" w:eastAsia="Times New Roman" w:hAnsi="Times New Roman" w:cs="Times New Roman"/>
          <w:sz w:val="24"/>
          <w:szCs w:val="24"/>
          <w:lang w:eastAsia="ru-RU"/>
        </w:rPr>
      </w:pPr>
    </w:p>
    <w:p w:rsidR="00EA699F" w:rsidRPr="00EA699F" w:rsidRDefault="00EA699F" w:rsidP="00EA699F">
      <w:pPr>
        <w:numPr>
          <w:ilvl w:val="0"/>
          <w:numId w:val="21"/>
        </w:numPr>
        <w:spacing w:after="0" w:line="240" w:lineRule="auto"/>
        <w:jc w:val="both"/>
        <w:rPr>
          <w:rFonts w:ascii="Times New Roman" w:eastAsia="Times New Roman" w:hAnsi="Times New Roman" w:cs="Times New Roman"/>
          <w:sz w:val="24"/>
          <w:szCs w:val="24"/>
          <w:lang w:eastAsia="ru-RU"/>
        </w:rPr>
      </w:pPr>
      <w:r w:rsidRPr="00EA699F">
        <w:rPr>
          <w:rFonts w:ascii="Times New Roman" w:eastAsia="Times New Roman" w:hAnsi="Times New Roman" w:cs="Times New Roman"/>
          <w:sz w:val="24"/>
          <w:szCs w:val="24"/>
          <w:lang w:eastAsia="ru-RU"/>
        </w:rPr>
        <w:t>Стандарты СРО НП «СПП». Утверждение стандарта «Порядок разработки, утверждения, оформления, учета, изменения и отмены».</w:t>
      </w:r>
    </w:p>
    <w:p w:rsidR="00EA699F" w:rsidRPr="00EA699F" w:rsidRDefault="00EA699F" w:rsidP="00EA699F">
      <w:pPr>
        <w:spacing w:after="0" w:line="240" w:lineRule="auto"/>
        <w:ind w:left="720"/>
        <w:jc w:val="both"/>
        <w:rPr>
          <w:rFonts w:ascii="Times New Roman" w:eastAsia="Times New Roman" w:hAnsi="Times New Roman" w:cs="Times New Roman"/>
          <w:sz w:val="24"/>
          <w:szCs w:val="24"/>
          <w:lang w:eastAsia="ru-RU"/>
        </w:rPr>
      </w:pPr>
      <w:r w:rsidRPr="00EA699F">
        <w:rPr>
          <w:rFonts w:ascii="Times New Roman" w:eastAsia="Times New Roman" w:hAnsi="Times New Roman" w:cs="Times New Roman"/>
          <w:sz w:val="24"/>
          <w:szCs w:val="24"/>
          <w:lang w:eastAsia="ru-RU"/>
        </w:rPr>
        <w:t>Докладчик: Мощанский Е.А.</w:t>
      </w:r>
    </w:p>
    <w:p w:rsidR="00EA699F" w:rsidRPr="00EA699F" w:rsidRDefault="00EA699F" w:rsidP="00EA699F">
      <w:pPr>
        <w:spacing w:after="0" w:line="240" w:lineRule="auto"/>
        <w:ind w:left="720"/>
        <w:jc w:val="both"/>
        <w:rPr>
          <w:rFonts w:ascii="Times New Roman" w:eastAsia="Times New Roman" w:hAnsi="Times New Roman" w:cs="Times New Roman"/>
          <w:sz w:val="24"/>
          <w:szCs w:val="24"/>
          <w:lang w:eastAsia="ru-RU"/>
        </w:rPr>
      </w:pPr>
    </w:p>
    <w:p w:rsidR="00EA699F" w:rsidRPr="00EA699F" w:rsidRDefault="00EA699F" w:rsidP="00EA699F">
      <w:pPr>
        <w:numPr>
          <w:ilvl w:val="0"/>
          <w:numId w:val="21"/>
        </w:numPr>
        <w:spacing w:after="0" w:line="240" w:lineRule="auto"/>
        <w:jc w:val="both"/>
        <w:rPr>
          <w:rFonts w:ascii="Times New Roman" w:eastAsia="Times New Roman" w:hAnsi="Times New Roman" w:cs="Times New Roman"/>
          <w:sz w:val="24"/>
          <w:szCs w:val="24"/>
          <w:lang w:eastAsia="ru-RU"/>
        </w:rPr>
      </w:pPr>
      <w:r w:rsidRPr="00EA699F">
        <w:rPr>
          <w:rFonts w:ascii="Times New Roman" w:eastAsia="Times New Roman" w:hAnsi="Times New Roman" w:cs="Times New Roman"/>
          <w:sz w:val="24"/>
          <w:szCs w:val="24"/>
          <w:lang w:eastAsia="ru-RU"/>
        </w:rPr>
        <w:t>Об исключении из членов партнерства ООО «ПКБ «Мастер» за неуплату членских взносов.</w:t>
      </w:r>
    </w:p>
    <w:p w:rsidR="00EA699F" w:rsidRPr="00EA699F" w:rsidRDefault="00EA699F" w:rsidP="00EA699F">
      <w:pPr>
        <w:spacing w:after="0" w:line="240" w:lineRule="auto"/>
        <w:ind w:left="720"/>
        <w:jc w:val="both"/>
        <w:rPr>
          <w:rFonts w:ascii="Times New Roman" w:eastAsia="Times New Roman" w:hAnsi="Times New Roman" w:cs="Times New Roman"/>
          <w:sz w:val="24"/>
          <w:szCs w:val="24"/>
          <w:lang w:eastAsia="ru-RU"/>
        </w:rPr>
      </w:pPr>
      <w:r w:rsidRPr="00EA699F">
        <w:rPr>
          <w:rFonts w:ascii="Times New Roman" w:eastAsia="Times New Roman" w:hAnsi="Times New Roman" w:cs="Times New Roman"/>
          <w:sz w:val="24"/>
          <w:szCs w:val="24"/>
          <w:lang w:eastAsia="ru-RU"/>
        </w:rPr>
        <w:t>Докладчик: директор Ковтун В.Г.</w:t>
      </w:r>
    </w:p>
    <w:p w:rsidR="00EA699F" w:rsidRPr="00EA699F" w:rsidRDefault="00EA699F" w:rsidP="00EA699F">
      <w:pPr>
        <w:spacing w:after="0" w:line="240" w:lineRule="auto"/>
        <w:ind w:left="720"/>
        <w:jc w:val="both"/>
        <w:rPr>
          <w:rFonts w:ascii="Times New Roman" w:eastAsia="Times New Roman" w:hAnsi="Times New Roman" w:cs="Times New Roman"/>
          <w:sz w:val="24"/>
          <w:szCs w:val="24"/>
          <w:lang w:eastAsia="ru-RU"/>
        </w:rPr>
      </w:pPr>
    </w:p>
    <w:p w:rsidR="00EA699F" w:rsidRPr="00EA699F" w:rsidRDefault="00EA699F" w:rsidP="00EA699F">
      <w:pPr>
        <w:numPr>
          <w:ilvl w:val="0"/>
          <w:numId w:val="21"/>
        </w:numPr>
        <w:spacing w:after="0" w:line="240" w:lineRule="auto"/>
        <w:jc w:val="both"/>
        <w:rPr>
          <w:rFonts w:ascii="Times New Roman" w:eastAsia="Times New Roman" w:hAnsi="Times New Roman" w:cs="Times New Roman"/>
          <w:sz w:val="24"/>
          <w:szCs w:val="24"/>
          <w:lang w:eastAsia="ru-RU"/>
        </w:rPr>
      </w:pPr>
      <w:r w:rsidRPr="00EA699F">
        <w:rPr>
          <w:rFonts w:ascii="Times New Roman" w:eastAsia="Times New Roman" w:hAnsi="Times New Roman" w:cs="Times New Roman"/>
          <w:sz w:val="24"/>
          <w:szCs w:val="24"/>
          <w:lang w:eastAsia="ru-RU"/>
        </w:rPr>
        <w:t>О характерных нарушениях требований по выдаче свидетельств на право выполнения проектных работ, выявленных в ходе проверок.</w:t>
      </w:r>
    </w:p>
    <w:p w:rsidR="00EA699F" w:rsidRPr="00EA699F" w:rsidRDefault="00EA699F" w:rsidP="00EA699F">
      <w:pPr>
        <w:spacing w:after="0" w:line="240" w:lineRule="auto"/>
        <w:ind w:left="720"/>
        <w:jc w:val="both"/>
        <w:rPr>
          <w:rFonts w:ascii="Times New Roman" w:eastAsia="Times New Roman" w:hAnsi="Times New Roman" w:cs="Times New Roman"/>
          <w:sz w:val="24"/>
          <w:szCs w:val="24"/>
          <w:lang w:eastAsia="ru-RU"/>
        </w:rPr>
      </w:pPr>
      <w:r w:rsidRPr="00EA699F">
        <w:rPr>
          <w:rFonts w:ascii="Times New Roman" w:eastAsia="Times New Roman" w:hAnsi="Times New Roman" w:cs="Times New Roman"/>
          <w:sz w:val="24"/>
          <w:szCs w:val="24"/>
          <w:lang w:eastAsia="ru-RU"/>
        </w:rPr>
        <w:t>Докладчик: председатель контрольной комиссии Батина Е.Н.</w:t>
      </w:r>
    </w:p>
    <w:p w:rsidR="00EA699F" w:rsidRPr="00EA699F" w:rsidRDefault="00EA699F" w:rsidP="00EA699F">
      <w:pPr>
        <w:spacing w:after="0" w:line="240" w:lineRule="auto"/>
        <w:ind w:left="720"/>
        <w:jc w:val="both"/>
        <w:rPr>
          <w:rFonts w:ascii="Times New Roman" w:eastAsia="Times New Roman" w:hAnsi="Times New Roman" w:cs="Times New Roman"/>
          <w:sz w:val="24"/>
          <w:szCs w:val="24"/>
          <w:lang w:eastAsia="ru-RU"/>
        </w:rPr>
      </w:pPr>
    </w:p>
    <w:p w:rsidR="00EA699F" w:rsidRPr="00EA699F" w:rsidRDefault="00EA699F" w:rsidP="00EA699F">
      <w:pPr>
        <w:numPr>
          <w:ilvl w:val="0"/>
          <w:numId w:val="21"/>
        </w:numPr>
        <w:spacing w:after="0" w:line="240" w:lineRule="auto"/>
        <w:jc w:val="both"/>
        <w:rPr>
          <w:rFonts w:ascii="Times New Roman" w:eastAsia="Times New Roman" w:hAnsi="Times New Roman" w:cs="Times New Roman"/>
          <w:sz w:val="24"/>
          <w:szCs w:val="24"/>
          <w:lang w:eastAsia="ru-RU"/>
        </w:rPr>
      </w:pPr>
      <w:r w:rsidRPr="00EA699F">
        <w:rPr>
          <w:rFonts w:ascii="Times New Roman" w:eastAsia="Times New Roman" w:hAnsi="Times New Roman" w:cs="Times New Roman"/>
          <w:sz w:val="24"/>
          <w:szCs w:val="24"/>
          <w:lang w:eastAsia="ru-RU"/>
        </w:rPr>
        <w:t>Информация страхового агента по текущим вопросам страхования.</w:t>
      </w:r>
    </w:p>
    <w:p w:rsidR="00EA699F" w:rsidRPr="00EA699F" w:rsidRDefault="00EA699F" w:rsidP="00EA699F">
      <w:pPr>
        <w:spacing w:after="0" w:line="240" w:lineRule="auto"/>
        <w:ind w:left="720"/>
        <w:jc w:val="both"/>
        <w:rPr>
          <w:rFonts w:ascii="Times New Roman" w:eastAsia="Times New Roman" w:hAnsi="Times New Roman" w:cs="Times New Roman"/>
          <w:sz w:val="24"/>
          <w:szCs w:val="24"/>
          <w:lang w:eastAsia="ru-RU"/>
        </w:rPr>
      </w:pPr>
      <w:r w:rsidRPr="00EA699F">
        <w:rPr>
          <w:rFonts w:ascii="Times New Roman" w:eastAsia="Times New Roman" w:hAnsi="Times New Roman" w:cs="Times New Roman"/>
          <w:sz w:val="24"/>
          <w:szCs w:val="24"/>
          <w:lang w:eastAsia="ru-RU"/>
        </w:rPr>
        <w:t>Докладчик: Дерюшева А.В.</w:t>
      </w:r>
    </w:p>
    <w:p w:rsidR="00EA699F" w:rsidRPr="00EA699F" w:rsidRDefault="00EA699F" w:rsidP="00EA699F">
      <w:pPr>
        <w:spacing w:after="0" w:line="240" w:lineRule="auto"/>
        <w:ind w:left="720"/>
        <w:jc w:val="both"/>
        <w:rPr>
          <w:rFonts w:ascii="Times New Roman" w:eastAsia="Times New Roman" w:hAnsi="Times New Roman" w:cs="Times New Roman"/>
          <w:sz w:val="24"/>
          <w:szCs w:val="24"/>
          <w:lang w:eastAsia="ru-RU"/>
        </w:rPr>
      </w:pPr>
    </w:p>
    <w:p w:rsidR="00EA699F" w:rsidRPr="00EA699F" w:rsidRDefault="00EA699F" w:rsidP="00EA699F">
      <w:pPr>
        <w:numPr>
          <w:ilvl w:val="0"/>
          <w:numId w:val="21"/>
        </w:numPr>
        <w:spacing w:after="0" w:line="240" w:lineRule="auto"/>
        <w:jc w:val="both"/>
        <w:rPr>
          <w:rFonts w:ascii="Times New Roman" w:eastAsia="Times New Roman" w:hAnsi="Times New Roman" w:cs="Times New Roman"/>
          <w:sz w:val="24"/>
          <w:szCs w:val="24"/>
          <w:lang w:eastAsia="ru-RU"/>
        </w:rPr>
      </w:pPr>
      <w:r w:rsidRPr="00EA699F">
        <w:rPr>
          <w:rFonts w:ascii="Times New Roman" w:eastAsia="Times New Roman" w:hAnsi="Times New Roman" w:cs="Times New Roman"/>
          <w:sz w:val="24"/>
          <w:szCs w:val="24"/>
          <w:lang w:eastAsia="ru-RU"/>
        </w:rPr>
        <w:t xml:space="preserve">Информация о текущем финансовом состоянии СРО НП «СПП» и утверждение размеров членских взносов </w:t>
      </w:r>
      <w:r w:rsidR="00EA088B">
        <w:rPr>
          <w:rFonts w:ascii="Times New Roman" w:eastAsia="Times New Roman" w:hAnsi="Times New Roman" w:cs="Times New Roman"/>
          <w:sz w:val="24"/>
          <w:szCs w:val="24"/>
          <w:lang w:eastAsia="ru-RU"/>
        </w:rPr>
        <w:t xml:space="preserve">и сметы доходов и расходов </w:t>
      </w:r>
      <w:r w:rsidRPr="00EA699F">
        <w:rPr>
          <w:rFonts w:ascii="Times New Roman" w:eastAsia="Times New Roman" w:hAnsi="Times New Roman" w:cs="Times New Roman"/>
          <w:sz w:val="24"/>
          <w:szCs w:val="24"/>
          <w:lang w:eastAsia="ru-RU"/>
        </w:rPr>
        <w:t>на 2015г.</w:t>
      </w:r>
    </w:p>
    <w:p w:rsidR="00EA699F" w:rsidRPr="00EA699F" w:rsidRDefault="00EA699F" w:rsidP="00EA699F">
      <w:pPr>
        <w:spacing w:after="0" w:line="240" w:lineRule="auto"/>
        <w:ind w:left="708"/>
        <w:jc w:val="both"/>
        <w:rPr>
          <w:rFonts w:ascii="Times New Roman" w:eastAsia="Times New Roman" w:hAnsi="Times New Roman" w:cs="Times New Roman"/>
          <w:sz w:val="24"/>
          <w:szCs w:val="24"/>
          <w:lang w:eastAsia="ru-RU"/>
        </w:rPr>
      </w:pPr>
      <w:r w:rsidRPr="00EA699F">
        <w:rPr>
          <w:rFonts w:ascii="Times New Roman" w:eastAsia="Times New Roman" w:hAnsi="Times New Roman" w:cs="Times New Roman"/>
          <w:sz w:val="24"/>
          <w:szCs w:val="24"/>
          <w:lang w:eastAsia="ru-RU"/>
        </w:rPr>
        <w:t>Докладчик: Антонова Н.Г.</w:t>
      </w:r>
    </w:p>
    <w:p w:rsidR="00EA699F" w:rsidRPr="00EA699F" w:rsidRDefault="00EA699F" w:rsidP="00EA699F">
      <w:pPr>
        <w:spacing w:after="0" w:line="240" w:lineRule="auto"/>
        <w:jc w:val="both"/>
        <w:rPr>
          <w:rFonts w:ascii="Times New Roman" w:eastAsia="Times New Roman" w:hAnsi="Times New Roman" w:cs="Times New Roman"/>
          <w:sz w:val="24"/>
          <w:szCs w:val="24"/>
          <w:lang w:eastAsia="ru-RU"/>
        </w:rPr>
      </w:pPr>
    </w:p>
    <w:p w:rsidR="00EA699F" w:rsidRPr="00EA699F" w:rsidRDefault="00EA699F" w:rsidP="00EA699F">
      <w:pPr>
        <w:numPr>
          <w:ilvl w:val="0"/>
          <w:numId w:val="21"/>
        </w:numPr>
        <w:spacing w:after="0" w:line="240" w:lineRule="auto"/>
        <w:jc w:val="both"/>
        <w:rPr>
          <w:rFonts w:ascii="Times New Roman" w:eastAsia="Times New Roman" w:hAnsi="Times New Roman" w:cs="Times New Roman"/>
          <w:sz w:val="24"/>
          <w:szCs w:val="24"/>
          <w:lang w:eastAsia="ru-RU"/>
        </w:rPr>
      </w:pPr>
      <w:r w:rsidRPr="00EA699F">
        <w:rPr>
          <w:rFonts w:ascii="Times New Roman" w:eastAsia="Times New Roman" w:hAnsi="Times New Roman" w:cs="Times New Roman"/>
          <w:sz w:val="24"/>
          <w:szCs w:val="24"/>
          <w:lang w:eastAsia="ru-RU"/>
        </w:rPr>
        <w:t>Разное.</w:t>
      </w:r>
    </w:p>
    <w:p w:rsidR="00EA699F" w:rsidRPr="00235728" w:rsidRDefault="00EA699F" w:rsidP="00235728">
      <w:pPr>
        <w:spacing w:after="0"/>
        <w:jc w:val="both"/>
        <w:rPr>
          <w:rFonts w:ascii="Times New Roman" w:hAnsi="Times New Roman" w:cs="Times New Roman"/>
          <w:sz w:val="24"/>
          <w:szCs w:val="24"/>
        </w:rPr>
      </w:pPr>
    </w:p>
    <w:p w:rsidR="001B1348" w:rsidRPr="00235728" w:rsidRDefault="001B1348" w:rsidP="00235728">
      <w:pPr>
        <w:jc w:val="both"/>
        <w:rPr>
          <w:rFonts w:ascii="Times New Roman" w:hAnsi="Times New Roman" w:cs="Times New Roman"/>
          <w:sz w:val="24"/>
          <w:szCs w:val="24"/>
        </w:rPr>
      </w:pPr>
    </w:p>
    <w:p w:rsidR="009B05E3" w:rsidRDefault="001B1348" w:rsidP="00E86F62">
      <w:pPr>
        <w:spacing w:after="0"/>
        <w:ind w:firstLine="567"/>
        <w:jc w:val="both"/>
        <w:rPr>
          <w:rFonts w:ascii="Times New Roman" w:hAnsi="Times New Roman" w:cs="Times New Roman"/>
          <w:sz w:val="24"/>
          <w:szCs w:val="24"/>
        </w:rPr>
      </w:pPr>
      <w:r w:rsidRPr="009D2D0A">
        <w:rPr>
          <w:rFonts w:ascii="Times New Roman" w:hAnsi="Times New Roman" w:cs="Times New Roman"/>
          <w:b/>
          <w:i/>
          <w:sz w:val="24"/>
          <w:szCs w:val="24"/>
        </w:rPr>
        <w:t xml:space="preserve">По </w:t>
      </w:r>
      <w:r w:rsidR="00EA699F">
        <w:rPr>
          <w:rFonts w:ascii="Times New Roman" w:hAnsi="Times New Roman" w:cs="Times New Roman"/>
          <w:b/>
          <w:i/>
          <w:sz w:val="24"/>
          <w:szCs w:val="24"/>
        </w:rPr>
        <w:t xml:space="preserve">первому вопросу: </w:t>
      </w:r>
      <w:r w:rsidRPr="00235728">
        <w:rPr>
          <w:rFonts w:ascii="Times New Roman" w:hAnsi="Times New Roman" w:cs="Times New Roman"/>
          <w:sz w:val="24"/>
          <w:szCs w:val="24"/>
        </w:rPr>
        <w:t xml:space="preserve">выступил </w:t>
      </w:r>
      <w:r w:rsidR="00EA699F">
        <w:rPr>
          <w:rFonts w:ascii="Times New Roman" w:hAnsi="Times New Roman" w:cs="Times New Roman"/>
          <w:sz w:val="24"/>
          <w:szCs w:val="24"/>
        </w:rPr>
        <w:t>директор партнерства Ковтун В.Г., который проинформировал, что ФЗ № 99 от 5.05.2014 г. «О внесении изменений в гл. 4 ч.1 Гражданского кодекса РФ о признании утратившим силу отдельных положений законодательных актов РФ</w:t>
      </w:r>
      <w:r w:rsidR="00F73C05">
        <w:rPr>
          <w:rFonts w:ascii="Times New Roman" w:hAnsi="Times New Roman" w:cs="Times New Roman"/>
          <w:sz w:val="24"/>
          <w:szCs w:val="24"/>
        </w:rPr>
        <w:t>»</w:t>
      </w:r>
      <w:r w:rsidR="00EA699F">
        <w:rPr>
          <w:rFonts w:ascii="Times New Roman" w:hAnsi="Times New Roman" w:cs="Times New Roman"/>
          <w:sz w:val="24"/>
          <w:szCs w:val="24"/>
        </w:rPr>
        <w:t xml:space="preserve"> предусмотрено создание некоммерческих организаций в организационно-правовой форме </w:t>
      </w:r>
      <w:r w:rsidR="003D0CD3">
        <w:rPr>
          <w:rFonts w:ascii="Times New Roman" w:hAnsi="Times New Roman" w:cs="Times New Roman"/>
          <w:sz w:val="24"/>
          <w:szCs w:val="24"/>
        </w:rPr>
        <w:t>–</w:t>
      </w:r>
      <w:r w:rsidR="00EA699F">
        <w:rPr>
          <w:rFonts w:ascii="Times New Roman" w:hAnsi="Times New Roman" w:cs="Times New Roman"/>
          <w:sz w:val="24"/>
          <w:szCs w:val="24"/>
        </w:rPr>
        <w:t xml:space="preserve"> ассоциация</w:t>
      </w:r>
      <w:r w:rsidR="003D0CD3">
        <w:rPr>
          <w:rFonts w:ascii="Times New Roman" w:hAnsi="Times New Roman" w:cs="Times New Roman"/>
          <w:sz w:val="24"/>
          <w:szCs w:val="24"/>
        </w:rPr>
        <w:t>. Эта норма вступила в силу с 1 сентября 2014 года. Этим же законом предусмотрено, что учредительные документы, а также наименование юридических лиц, созданных до дня вступления в силу настоящего ФЗ, по</w:t>
      </w:r>
      <w:r w:rsidR="00F73C05">
        <w:rPr>
          <w:rFonts w:ascii="Times New Roman" w:hAnsi="Times New Roman" w:cs="Times New Roman"/>
          <w:sz w:val="24"/>
          <w:szCs w:val="24"/>
        </w:rPr>
        <w:t>длежат приведению в соответствие</w:t>
      </w:r>
      <w:r w:rsidR="003D0CD3">
        <w:rPr>
          <w:rFonts w:ascii="Times New Roman" w:hAnsi="Times New Roman" w:cs="Times New Roman"/>
          <w:sz w:val="24"/>
          <w:szCs w:val="24"/>
        </w:rPr>
        <w:t xml:space="preserve"> нормам гл. 4 Гражданского кодекса РФ. У</w:t>
      </w:r>
      <w:r w:rsidR="00C26AC7">
        <w:rPr>
          <w:rFonts w:ascii="Times New Roman" w:hAnsi="Times New Roman" w:cs="Times New Roman"/>
          <w:sz w:val="24"/>
          <w:szCs w:val="24"/>
        </w:rPr>
        <w:t>правлением</w:t>
      </w:r>
      <w:r w:rsidR="003D0CD3">
        <w:rPr>
          <w:rFonts w:ascii="Times New Roman" w:hAnsi="Times New Roman" w:cs="Times New Roman"/>
          <w:sz w:val="24"/>
          <w:szCs w:val="24"/>
        </w:rPr>
        <w:t xml:space="preserve"> Минюста по Пермскому краю пр</w:t>
      </w:r>
      <w:r w:rsidR="00C26AC7">
        <w:rPr>
          <w:rFonts w:ascii="Times New Roman" w:hAnsi="Times New Roman" w:cs="Times New Roman"/>
          <w:sz w:val="24"/>
          <w:szCs w:val="24"/>
        </w:rPr>
        <w:t>и консультации по этому вопросу</w:t>
      </w:r>
      <w:r w:rsidR="003D0CD3">
        <w:rPr>
          <w:rFonts w:ascii="Times New Roman" w:hAnsi="Times New Roman" w:cs="Times New Roman"/>
          <w:sz w:val="24"/>
          <w:szCs w:val="24"/>
        </w:rPr>
        <w:t xml:space="preserve"> предлож</w:t>
      </w:r>
      <w:r w:rsidR="00EA088B">
        <w:rPr>
          <w:rFonts w:ascii="Times New Roman" w:hAnsi="Times New Roman" w:cs="Times New Roman"/>
          <w:sz w:val="24"/>
          <w:szCs w:val="24"/>
        </w:rPr>
        <w:t>ено</w:t>
      </w:r>
      <w:r w:rsidR="003D0CD3">
        <w:rPr>
          <w:rFonts w:ascii="Times New Roman" w:hAnsi="Times New Roman" w:cs="Times New Roman"/>
          <w:sz w:val="24"/>
          <w:szCs w:val="24"/>
        </w:rPr>
        <w:t xml:space="preserve"> для государственной регистрации изменений представить измененный Устав с названием, который бы соответствовал ст. 50 п.3 вышеназванного ФЗ (Ассоциация саморегулируемая организация «Союз проектировщиков Прикамья»).</w:t>
      </w:r>
      <w:r w:rsidR="00E86F62">
        <w:rPr>
          <w:rFonts w:ascii="Times New Roman" w:hAnsi="Times New Roman" w:cs="Times New Roman"/>
          <w:sz w:val="24"/>
          <w:szCs w:val="24"/>
        </w:rPr>
        <w:t xml:space="preserve"> </w:t>
      </w:r>
      <w:r w:rsidR="003D0CD3">
        <w:rPr>
          <w:rFonts w:ascii="Times New Roman" w:hAnsi="Times New Roman" w:cs="Times New Roman"/>
          <w:sz w:val="24"/>
          <w:szCs w:val="24"/>
        </w:rPr>
        <w:t xml:space="preserve">В </w:t>
      </w:r>
      <w:r w:rsidR="009B05E3" w:rsidRPr="00235728">
        <w:rPr>
          <w:rFonts w:ascii="Times New Roman" w:hAnsi="Times New Roman" w:cs="Times New Roman"/>
          <w:sz w:val="24"/>
          <w:szCs w:val="24"/>
        </w:rPr>
        <w:t xml:space="preserve"> </w:t>
      </w:r>
      <w:r w:rsidR="003D0CD3">
        <w:rPr>
          <w:rFonts w:ascii="Times New Roman" w:hAnsi="Times New Roman" w:cs="Times New Roman"/>
          <w:sz w:val="24"/>
          <w:szCs w:val="24"/>
        </w:rPr>
        <w:t>соответствии с п.п. 9.2.1. и 9.7. Устава некоммерческого партнерства «Союз проектировщиков Прикамья»</w:t>
      </w:r>
      <w:r w:rsidR="00E86F62">
        <w:rPr>
          <w:rFonts w:ascii="Times New Roman" w:hAnsi="Times New Roman" w:cs="Times New Roman"/>
          <w:sz w:val="24"/>
          <w:szCs w:val="24"/>
        </w:rPr>
        <w:t>, любые изменения в него требуют решения Общего собрания членов партнерства.</w:t>
      </w:r>
    </w:p>
    <w:p w:rsidR="00E86F62" w:rsidRDefault="00E86F62" w:rsidP="00E86F62">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В связи с этим, внеочередным Общим собранием необходимо принять решение путем голосования о внесении изменений в Устав некоммерческого партнерства «Союз проектировщиков Прикамья», в том числе в его название на: Ассоциация саморегулируемая организация «Союз проектировщиков Прикамья» (сокращенно Ассоциация СРО НП «СПП» или Ассоциация). </w:t>
      </w:r>
    </w:p>
    <w:p w:rsidR="00E86F62" w:rsidRDefault="00E86F62" w:rsidP="00E86F62">
      <w:pPr>
        <w:spacing w:after="0"/>
        <w:ind w:firstLine="567"/>
        <w:jc w:val="both"/>
        <w:rPr>
          <w:rFonts w:ascii="Times New Roman" w:hAnsi="Times New Roman" w:cs="Times New Roman"/>
          <w:sz w:val="24"/>
          <w:szCs w:val="24"/>
        </w:rPr>
      </w:pPr>
      <w:r>
        <w:rPr>
          <w:rFonts w:ascii="Times New Roman" w:hAnsi="Times New Roman" w:cs="Times New Roman"/>
          <w:sz w:val="24"/>
          <w:szCs w:val="24"/>
        </w:rPr>
        <w:t>Вопрос поставлен на голосование.</w:t>
      </w:r>
    </w:p>
    <w:p w:rsidR="00AB3348" w:rsidRDefault="00AB3348" w:rsidP="00AB334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Проголосовали: «</w:t>
      </w:r>
      <w:r w:rsidRPr="00235728">
        <w:rPr>
          <w:rFonts w:ascii="Times New Roman" w:hAnsi="Times New Roman" w:cs="Times New Roman"/>
          <w:sz w:val="24"/>
          <w:szCs w:val="24"/>
        </w:rPr>
        <w:t>за</w:t>
      </w:r>
      <w:r>
        <w:rPr>
          <w:rFonts w:ascii="Times New Roman" w:hAnsi="Times New Roman" w:cs="Times New Roman"/>
          <w:sz w:val="24"/>
          <w:szCs w:val="24"/>
        </w:rPr>
        <w:t>» - 38 человек;</w:t>
      </w:r>
    </w:p>
    <w:p w:rsidR="00AB3348" w:rsidRDefault="00AB3348" w:rsidP="00AB3348">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«против» - 0 человек;</w:t>
      </w:r>
    </w:p>
    <w:p w:rsidR="00AB3348" w:rsidRDefault="00AB3348" w:rsidP="00AB3348">
      <w:pPr>
        <w:spacing w:after="0"/>
        <w:ind w:firstLine="567"/>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«воздержались» - 0 человек.</w:t>
      </w:r>
    </w:p>
    <w:p w:rsidR="00AB3348" w:rsidRDefault="00AB3348" w:rsidP="00AB3348">
      <w:pPr>
        <w:spacing w:after="0"/>
        <w:ind w:firstLine="567"/>
        <w:jc w:val="both"/>
        <w:rPr>
          <w:rFonts w:ascii="Times New Roman" w:hAnsi="Times New Roman" w:cs="Times New Roman"/>
          <w:sz w:val="24"/>
          <w:szCs w:val="24"/>
        </w:rPr>
      </w:pPr>
      <w:r>
        <w:rPr>
          <w:rFonts w:ascii="Times New Roman" w:hAnsi="Times New Roman" w:cs="Times New Roman"/>
          <w:sz w:val="24"/>
          <w:szCs w:val="24"/>
        </w:rPr>
        <w:t>Решение принято.</w:t>
      </w:r>
    </w:p>
    <w:p w:rsidR="00AB3348" w:rsidRPr="00AB3348" w:rsidRDefault="00AB3348" w:rsidP="00AB3348">
      <w:pPr>
        <w:spacing w:after="0"/>
        <w:ind w:firstLine="567"/>
        <w:jc w:val="both"/>
        <w:rPr>
          <w:rFonts w:ascii="Times New Roman" w:hAnsi="Times New Roman" w:cs="Times New Roman"/>
          <w:sz w:val="24"/>
          <w:szCs w:val="24"/>
        </w:rPr>
      </w:pPr>
      <w:r>
        <w:rPr>
          <w:rFonts w:ascii="Times New Roman" w:hAnsi="Times New Roman" w:cs="Times New Roman"/>
          <w:sz w:val="24"/>
          <w:szCs w:val="24"/>
        </w:rPr>
        <w:t>Большинством голосов, прибывших на собрание членов партнерства, принято решение внести изменения в Устав с последующей государственной регистрацией его в установленном порядке в У</w:t>
      </w:r>
      <w:r w:rsidR="00C26AC7">
        <w:rPr>
          <w:rFonts w:ascii="Times New Roman" w:hAnsi="Times New Roman" w:cs="Times New Roman"/>
          <w:sz w:val="24"/>
          <w:szCs w:val="24"/>
        </w:rPr>
        <w:t>правлении</w:t>
      </w:r>
      <w:r>
        <w:rPr>
          <w:rFonts w:ascii="Times New Roman" w:hAnsi="Times New Roman" w:cs="Times New Roman"/>
          <w:sz w:val="24"/>
          <w:szCs w:val="24"/>
        </w:rPr>
        <w:t xml:space="preserve"> Минюста РФ по </w:t>
      </w:r>
      <w:r w:rsidR="00EA088B">
        <w:rPr>
          <w:rFonts w:ascii="Times New Roman" w:hAnsi="Times New Roman" w:cs="Times New Roman"/>
          <w:sz w:val="24"/>
          <w:szCs w:val="24"/>
        </w:rPr>
        <w:t>П</w:t>
      </w:r>
      <w:r>
        <w:rPr>
          <w:rFonts w:ascii="Times New Roman" w:hAnsi="Times New Roman" w:cs="Times New Roman"/>
          <w:sz w:val="24"/>
          <w:szCs w:val="24"/>
        </w:rPr>
        <w:t xml:space="preserve">ермскому краю. Дирекции партнерства организовать эту работу таким образом, чтобы проект измененного Устава и другие документы Ассоциации, в т.ч. передаточный акт, утвердить на очередном Общем собрании в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полугодии 2015 года.</w:t>
      </w:r>
    </w:p>
    <w:p w:rsidR="001B1348" w:rsidRPr="00235728" w:rsidRDefault="001B1348" w:rsidP="00AB3348">
      <w:pPr>
        <w:pStyle w:val="a4"/>
        <w:spacing w:after="0"/>
        <w:ind w:left="0"/>
        <w:jc w:val="both"/>
        <w:rPr>
          <w:rFonts w:ascii="Times New Roman" w:hAnsi="Times New Roman" w:cs="Times New Roman"/>
          <w:sz w:val="24"/>
          <w:szCs w:val="24"/>
        </w:rPr>
      </w:pPr>
    </w:p>
    <w:p w:rsidR="001B1348" w:rsidRPr="00235728" w:rsidRDefault="001B1348" w:rsidP="00235728">
      <w:pPr>
        <w:spacing w:after="0"/>
        <w:jc w:val="both"/>
        <w:rPr>
          <w:rFonts w:ascii="Times New Roman" w:hAnsi="Times New Roman" w:cs="Times New Roman"/>
          <w:sz w:val="24"/>
          <w:szCs w:val="24"/>
        </w:rPr>
      </w:pPr>
    </w:p>
    <w:p w:rsidR="00431DA9" w:rsidRDefault="001B1348" w:rsidP="004B0DCE">
      <w:pPr>
        <w:spacing w:after="0"/>
        <w:ind w:firstLine="567"/>
        <w:jc w:val="both"/>
        <w:rPr>
          <w:rFonts w:ascii="Times New Roman" w:hAnsi="Times New Roman" w:cs="Times New Roman"/>
          <w:sz w:val="24"/>
          <w:szCs w:val="24"/>
        </w:rPr>
      </w:pPr>
      <w:r w:rsidRPr="0077148A">
        <w:rPr>
          <w:rFonts w:ascii="Times New Roman" w:hAnsi="Times New Roman" w:cs="Times New Roman"/>
          <w:b/>
          <w:i/>
          <w:sz w:val="24"/>
          <w:szCs w:val="24"/>
        </w:rPr>
        <w:t>По второму вопросу:</w:t>
      </w:r>
      <w:r w:rsidR="006820E7" w:rsidRPr="0077148A">
        <w:rPr>
          <w:rFonts w:ascii="Times New Roman" w:hAnsi="Times New Roman" w:cs="Times New Roman"/>
          <w:b/>
          <w:i/>
          <w:sz w:val="24"/>
          <w:szCs w:val="24"/>
        </w:rPr>
        <w:t xml:space="preserve"> «</w:t>
      </w:r>
      <w:r w:rsidR="004B0DCE" w:rsidRPr="004B0DCE">
        <w:rPr>
          <w:rFonts w:ascii="Times New Roman" w:hAnsi="Times New Roman" w:cs="Times New Roman"/>
          <w:b/>
          <w:i/>
          <w:sz w:val="24"/>
          <w:szCs w:val="24"/>
        </w:rPr>
        <w:t>О выполнении минимально необходимых требований членами партнерства в части повышения квалификации заявленных по месту основной работы работников ИП и юр. лиц не реже, чем один раз в пять лет</w:t>
      </w:r>
      <w:r w:rsidR="006820E7" w:rsidRPr="0077148A">
        <w:rPr>
          <w:rFonts w:ascii="Times New Roman" w:hAnsi="Times New Roman" w:cs="Times New Roman"/>
          <w:b/>
          <w:i/>
          <w:sz w:val="24"/>
          <w:szCs w:val="24"/>
        </w:rPr>
        <w:t xml:space="preserve">» </w:t>
      </w:r>
      <w:r w:rsidRPr="00235728">
        <w:rPr>
          <w:rFonts w:ascii="Times New Roman" w:hAnsi="Times New Roman" w:cs="Times New Roman"/>
          <w:sz w:val="24"/>
          <w:szCs w:val="24"/>
        </w:rPr>
        <w:t>выступил</w:t>
      </w:r>
      <w:r w:rsidR="004B0DCE">
        <w:rPr>
          <w:rFonts w:ascii="Times New Roman" w:hAnsi="Times New Roman" w:cs="Times New Roman"/>
          <w:sz w:val="24"/>
          <w:szCs w:val="24"/>
        </w:rPr>
        <w:t>а</w:t>
      </w:r>
      <w:r w:rsidRPr="00235728">
        <w:rPr>
          <w:rFonts w:ascii="Times New Roman" w:hAnsi="Times New Roman" w:cs="Times New Roman"/>
          <w:sz w:val="24"/>
          <w:szCs w:val="24"/>
        </w:rPr>
        <w:t xml:space="preserve"> </w:t>
      </w:r>
      <w:r w:rsidR="004B0DCE">
        <w:rPr>
          <w:rFonts w:ascii="Times New Roman" w:hAnsi="Times New Roman" w:cs="Times New Roman"/>
          <w:sz w:val="24"/>
          <w:szCs w:val="24"/>
        </w:rPr>
        <w:t>председатель дисциплинарной комиссии Ковтун К.В., которая напомнила, что Градкодексом РФ ст. 8</w:t>
      </w:r>
      <w:r w:rsidR="004B0DCE">
        <w:rPr>
          <w:rFonts w:ascii="Times New Roman" w:hAnsi="Times New Roman" w:cs="Times New Roman"/>
          <w:sz w:val="24"/>
          <w:szCs w:val="24"/>
          <w:vertAlign w:val="superscript"/>
        </w:rPr>
        <w:t>1</w:t>
      </w:r>
      <w:r w:rsidR="004B0DCE">
        <w:rPr>
          <w:rFonts w:ascii="Times New Roman" w:hAnsi="Times New Roman" w:cs="Times New Roman"/>
          <w:sz w:val="24"/>
          <w:szCs w:val="24"/>
        </w:rPr>
        <w:t xml:space="preserve"> установлены минимально необходимые требования к выдаче свидетельств о допуске к работам по организации проектной документации, согласно п. 3 этой же статьи, установлены требования к повышению</w:t>
      </w:r>
      <w:r w:rsidR="00EA088B">
        <w:rPr>
          <w:rFonts w:ascii="Times New Roman" w:hAnsi="Times New Roman" w:cs="Times New Roman"/>
          <w:sz w:val="24"/>
          <w:szCs w:val="24"/>
        </w:rPr>
        <w:t xml:space="preserve"> квалификации</w:t>
      </w:r>
      <w:r w:rsidR="004B0DCE">
        <w:rPr>
          <w:rFonts w:ascii="Times New Roman" w:hAnsi="Times New Roman" w:cs="Times New Roman"/>
          <w:sz w:val="24"/>
          <w:szCs w:val="24"/>
        </w:rPr>
        <w:t xml:space="preserve"> не реже, чем один раз в 5 лет, заявленных по месту основной работы </w:t>
      </w:r>
      <w:r w:rsidR="00EA088B">
        <w:rPr>
          <w:rFonts w:ascii="Times New Roman" w:hAnsi="Times New Roman" w:cs="Times New Roman"/>
          <w:sz w:val="24"/>
          <w:szCs w:val="24"/>
        </w:rPr>
        <w:t>специалистов</w:t>
      </w:r>
      <w:r w:rsidR="004B0DCE">
        <w:rPr>
          <w:rFonts w:ascii="Times New Roman" w:hAnsi="Times New Roman" w:cs="Times New Roman"/>
          <w:sz w:val="24"/>
          <w:szCs w:val="24"/>
        </w:rPr>
        <w:t xml:space="preserve"> с проведением их аттестации.</w:t>
      </w:r>
    </w:p>
    <w:p w:rsidR="004B0DCE" w:rsidRDefault="004B0DCE" w:rsidP="004B0DCE">
      <w:pPr>
        <w:spacing w:after="0"/>
        <w:ind w:firstLine="567"/>
        <w:jc w:val="both"/>
        <w:rPr>
          <w:rFonts w:ascii="Times New Roman" w:hAnsi="Times New Roman" w:cs="Times New Roman"/>
          <w:sz w:val="24"/>
          <w:szCs w:val="24"/>
        </w:rPr>
      </w:pPr>
      <w:r>
        <w:rPr>
          <w:rFonts w:ascii="Times New Roman" w:hAnsi="Times New Roman" w:cs="Times New Roman"/>
          <w:sz w:val="24"/>
          <w:szCs w:val="24"/>
        </w:rPr>
        <w:t>С этой целью, Советом партнерства было принято  решение провести</w:t>
      </w:r>
      <w:r w:rsidR="00B615B2">
        <w:rPr>
          <w:rFonts w:ascii="Times New Roman" w:hAnsi="Times New Roman" w:cs="Times New Roman"/>
          <w:sz w:val="24"/>
          <w:szCs w:val="24"/>
        </w:rPr>
        <w:t xml:space="preserve"> сплошную актуализацию данных о квалификации кадров, для чего еженедельно на Совет партнерства стали по списку вызываться члены партнерства. По состоянию на 30.09.2014 г. после вызова на Совет партнерства, требуемую информацию предоставили 39 участников партнерства или 57,3%. При анализе предоставленных документов, контрольной комиссией одобрены в полном объеме пакеты документов только 10 организаций, что составляет 15% от общего количества.</w:t>
      </w:r>
    </w:p>
    <w:p w:rsidR="00B615B2" w:rsidRDefault="00B615B2" w:rsidP="004B0DCE">
      <w:pPr>
        <w:spacing w:after="0"/>
        <w:ind w:firstLine="567"/>
        <w:jc w:val="both"/>
        <w:rPr>
          <w:rFonts w:ascii="Times New Roman" w:hAnsi="Times New Roman" w:cs="Times New Roman"/>
          <w:sz w:val="24"/>
          <w:szCs w:val="24"/>
        </w:rPr>
      </w:pPr>
      <w:r>
        <w:rPr>
          <w:rFonts w:ascii="Times New Roman" w:hAnsi="Times New Roman" w:cs="Times New Roman"/>
          <w:sz w:val="24"/>
          <w:szCs w:val="24"/>
        </w:rPr>
        <w:t>Согласно предоставленным данным членами партнерства, заявлено 616 специалистов проектирования, из этого числа предоставлено действующих свидетельств о повышении квалификации</w:t>
      </w:r>
      <w:r w:rsidR="00C8123A">
        <w:rPr>
          <w:rFonts w:ascii="Times New Roman" w:hAnsi="Times New Roman" w:cs="Times New Roman"/>
          <w:sz w:val="24"/>
          <w:szCs w:val="24"/>
        </w:rPr>
        <w:t xml:space="preserve"> на 323 специалиста (52,4%) и прошли квалификационную аттестацию СРО НП «СПП» 205 специалистов (33,28%).</w:t>
      </w:r>
    </w:p>
    <w:p w:rsidR="00C8123A" w:rsidRDefault="00C8123A" w:rsidP="004B0DCE">
      <w:pPr>
        <w:spacing w:after="0"/>
        <w:ind w:firstLine="567"/>
        <w:jc w:val="both"/>
        <w:rPr>
          <w:rFonts w:ascii="Times New Roman" w:hAnsi="Times New Roman" w:cs="Times New Roman"/>
          <w:sz w:val="24"/>
          <w:szCs w:val="24"/>
        </w:rPr>
      </w:pPr>
      <w:r>
        <w:rPr>
          <w:rFonts w:ascii="Times New Roman" w:hAnsi="Times New Roman" w:cs="Times New Roman"/>
          <w:sz w:val="24"/>
          <w:szCs w:val="24"/>
        </w:rPr>
        <w:t>Такое отношение к выполнению обязанностей в части выполнения минимальных требований членами партнерства и предоставления для этого необходимых документов вызывает озабоченность и, поскольку Советом партнерства поставлена задача сплошной актуализации данных, необходимо эту проблему решать, а к безответственным членам партнерства</w:t>
      </w:r>
      <w:r w:rsidR="006D79B9">
        <w:rPr>
          <w:rFonts w:ascii="Times New Roman" w:hAnsi="Times New Roman" w:cs="Times New Roman"/>
          <w:sz w:val="24"/>
          <w:szCs w:val="24"/>
        </w:rPr>
        <w:t xml:space="preserve"> </w:t>
      </w:r>
      <w:r w:rsidR="00EA088B">
        <w:rPr>
          <w:rFonts w:ascii="Times New Roman" w:hAnsi="Times New Roman" w:cs="Times New Roman"/>
          <w:sz w:val="24"/>
          <w:szCs w:val="24"/>
        </w:rPr>
        <w:t>применять</w:t>
      </w:r>
      <w:r w:rsidR="006D79B9">
        <w:rPr>
          <w:rFonts w:ascii="Times New Roman" w:hAnsi="Times New Roman" w:cs="Times New Roman"/>
          <w:sz w:val="24"/>
          <w:szCs w:val="24"/>
        </w:rPr>
        <w:t xml:space="preserve"> дисциплинарны</w:t>
      </w:r>
      <w:r w:rsidR="00EA088B">
        <w:rPr>
          <w:rFonts w:ascii="Times New Roman" w:hAnsi="Times New Roman" w:cs="Times New Roman"/>
          <w:sz w:val="24"/>
          <w:szCs w:val="24"/>
        </w:rPr>
        <w:t>е</w:t>
      </w:r>
      <w:r w:rsidR="006D79B9">
        <w:rPr>
          <w:rFonts w:ascii="Times New Roman" w:hAnsi="Times New Roman" w:cs="Times New Roman"/>
          <w:sz w:val="24"/>
          <w:szCs w:val="24"/>
        </w:rPr>
        <w:t xml:space="preserve"> мер</w:t>
      </w:r>
      <w:r w:rsidR="00EA088B">
        <w:rPr>
          <w:rFonts w:ascii="Times New Roman" w:hAnsi="Times New Roman" w:cs="Times New Roman"/>
          <w:sz w:val="24"/>
          <w:szCs w:val="24"/>
        </w:rPr>
        <w:t>ы</w:t>
      </w:r>
      <w:r w:rsidR="006D79B9">
        <w:rPr>
          <w:rFonts w:ascii="Times New Roman" w:hAnsi="Times New Roman" w:cs="Times New Roman"/>
          <w:sz w:val="24"/>
          <w:szCs w:val="24"/>
        </w:rPr>
        <w:t xml:space="preserve"> воздействия, вплоть до прекращения действия свидетельства, в соответствии с Уставом партнерства и Градкодекса РФ.</w:t>
      </w:r>
    </w:p>
    <w:p w:rsidR="006D79B9" w:rsidRDefault="006D79B9" w:rsidP="004B0DC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прениях выступил Щипалкин В.П. и обратил внимание присутствующих на собрании членов партнерства на выполнение своих обязанностей в части своевременности повышения </w:t>
      </w:r>
      <w:r>
        <w:rPr>
          <w:rFonts w:ascii="Times New Roman" w:hAnsi="Times New Roman" w:cs="Times New Roman"/>
          <w:sz w:val="24"/>
          <w:szCs w:val="24"/>
        </w:rPr>
        <w:lastRenderedPageBreak/>
        <w:t>квалификации, также предоставления запрашиваемых сведений контрольной и дисциплинарной комиссиями. В январе 2015 года исполняется 5 лет партнерству и, соответственно, вопросы выполнения минимальных требований, в т.ч. и повышения квалификации, будут обязательно рассматриваться, а к безответственным членам партнерства будут применяться самые строгие меры дисциплинарного воздействия.</w:t>
      </w:r>
    </w:p>
    <w:p w:rsidR="00234AF3" w:rsidRPr="004B0DCE" w:rsidRDefault="00234AF3" w:rsidP="004B0DCE">
      <w:pPr>
        <w:spacing w:after="0"/>
        <w:ind w:firstLine="567"/>
        <w:jc w:val="both"/>
        <w:rPr>
          <w:rFonts w:ascii="Times New Roman" w:hAnsi="Times New Roman" w:cs="Times New Roman"/>
          <w:sz w:val="24"/>
          <w:szCs w:val="24"/>
        </w:rPr>
      </w:pPr>
      <w:r>
        <w:rPr>
          <w:rFonts w:ascii="Times New Roman" w:hAnsi="Times New Roman" w:cs="Times New Roman"/>
          <w:sz w:val="24"/>
          <w:szCs w:val="24"/>
        </w:rPr>
        <w:t>Поступило предложение: Совету партнерства продолжить практику вызова членов партнерства, не своевременно выполняющих свои обязанности</w:t>
      </w:r>
      <w:r w:rsidR="00A355C6">
        <w:rPr>
          <w:rFonts w:ascii="Times New Roman" w:hAnsi="Times New Roman" w:cs="Times New Roman"/>
          <w:sz w:val="24"/>
          <w:szCs w:val="24"/>
        </w:rPr>
        <w:t xml:space="preserve"> в части повышения квалификации специалистов, а также своевременности предоставление запрашиваемых сведений контрольной и дисциплинарной комиссий.</w:t>
      </w:r>
    </w:p>
    <w:p w:rsidR="00431DA9" w:rsidRPr="00235728" w:rsidRDefault="00431DA9" w:rsidP="00235728">
      <w:pPr>
        <w:pStyle w:val="a4"/>
        <w:spacing w:after="0"/>
        <w:ind w:left="0"/>
        <w:jc w:val="both"/>
        <w:rPr>
          <w:rFonts w:ascii="Times New Roman" w:hAnsi="Times New Roman" w:cs="Times New Roman"/>
          <w:sz w:val="24"/>
          <w:szCs w:val="24"/>
        </w:rPr>
      </w:pPr>
      <w:r w:rsidRPr="00235728">
        <w:rPr>
          <w:rFonts w:ascii="Times New Roman" w:hAnsi="Times New Roman" w:cs="Times New Roman"/>
          <w:sz w:val="24"/>
          <w:szCs w:val="24"/>
        </w:rPr>
        <w:t>Вопрос поставлен на голосование.</w:t>
      </w:r>
    </w:p>
    <w:p w:rsidR="009D2D0A" w:rsidRDefault="009D2D0A" w:rsidP="00235728">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Проголосовали:</w:t>
      </w:r>
    </w:p>
    <w:p w:rsidR="00431DA9" w:rsidRPr="00235728" w:rsidRDefault="00431DA9" w:rsidP="00EF3FC9">
      <w:pPr>
        <w:pStyle w:val="a4"/>
        <w:spacing w:after="0"/>
        <w:ind w:left="0" w:firstLine="567"/>
        <w:jc w:val="both"/>
        <w:rPr>
          <w:rFonts w:ascii="Times New Roman" w:hAnsi="Times New Roman" w:cs="Times New Roman"/>
          <w:sz w:val="24"/>
          <w:szCs w:val="24"/>
        </w:rPr>
      </w:pPr>
      <w:r w:rsidRPr="00235728">
        <w:rPr>
          <w:rFonts w:ascii="Times New Roman" w:hAnsi="Times New Roman" w:cs="Times New Roman"/>
          <w:sz w:val="24"/>
          <w:szCs w:val="24"/>
        </w:rPr>
        <w:t xml:space="preserve">«за» - </w:t>
      </w:r>
      <w:r w:rsidR="00A355C6">
        <w:rPr>
          <w:rFonts w:ascii="Times New Roman" w:hAnsi="Times New Roman" w:cs="Times New Roman"/>
          <w:sz w:val="24"/>
          <w:szCs w:val="24"/>
        </w:rPr>
        <w:t>38</w:t>
      </w:r>
      <w:r w:rsidRPr="00235728">
        <w:rPr>
          <w:rFonts w:ascii="Times New Roman" w:hAnsi="Times New Roman" w:cs="Times New Roman"/>
          <w:sz w:val="24"/>
          <w:szCs w:val="24"/>
        </w:rPr>
        <w:t xml:space="preserve"> </w:t>
      </w:r>
      <w:r w:rsidR="00A355C6">
        <w:rPr>
          <w:rFonts w:ascii="Times New Roman" w:hAnsi="Times New Roman" w:cs="Times New Roman"/>
          <w:sz w:val="24"/>
          <w:szCs w:val="24"/>
        </w:rPr>
        <w:t>человек</w:t>
      </w:r>
      <w:r w:rsidRPr="00235728">
        <w:rPr>
          <w:rFonts w:ascii="Times New Roman" w:hAnsi="Times New Roman" w:cs="Times New Roman"/>
          <w:sz w:val="24"/>
          <w:szCs w:val="24"/>
        </w:rPr>
        <w:t>;</w:t>
      </w:r>
    </w:p>
    <w:p w:rsidR="00431DA9" w:rsidRPr="00235728" w:rsidRDefault="00431DA9" w:rsidP="00EF3FC9">
      <w:pPr>
        <w:pStyle w:val="a4"/>
        <w:spacing w:after="0"/>
        <w:ind w:left="0" w:firstLine="567"/>
        <w:jc w:val="both"/>
        <w:rPr>
          <w:rFonts w:ascii="Times New Roman" w:hAnsi="Times New Roman" w:cs="Times New Roman"/>
          <w:sz w:val="24"/>
          <w:szCs w:val="24"/>
        </w:rPr>
      </w:pPr>
      <w:r w:rsidRPr="00235728">
        <w:rPr>
          <w:rFonts w:ascii="Times New Roman" w:hAnsi="Times New Roman" w:cs="Times New Roman"/>
          <w:sz w:val="24"/>
          <w:szCs w:val="24"/>
        </w:rPr>
        <w:t>«против» -</w:t>
      </w:r>
      <w:r w:rsidR="00FC512D">
        <w:rPr>
          <w:rFonts w:ascii="Times New Roman" w:hAnsi="Times New Roman" w:cs="Times New Roman"/>
          <w:sz w:val="24"/>
          <w:szCs w:val="24"/>
        </w:rPr>
        <w:t xml:space="preserve"> 0 </w:t>
      </w:r>
      <w:r w:rsidR="00A355C6">
        <w:rPr>
          <w:rFonts w:ascii="Times New Roman" w:hAnsi="Times New Roman" w:cs="Times New Roman"/>
          <w:sz w:val="24"/>
          <w:szCs w:val="24"/>
        </w:rPr>
        <w:t>человек;</w:t>
      </w:r>
    </w:p>
    <w:p w:rsidR="00431DA9" w:rsidRDefault="00FC512D" w:rsidP="00EF3FC9">
      <w:pPr>
        <w:pStyle w:val="a4"/>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«воздержались» - 0 </w:t>
      </w:r>
      <w:r w:rsidR="00A355C6">
        <w:rPr>
          <w:rFonts w:ascii="Times New Roman" w:hAnsi="Times New Roman" w:cs="Times New Roman"/>
          <w:sz w:val="24"/>
          <w:szCs w:val="24"/>
        </w:rPr>
        <w:t>человек.</w:t>
      </w:r>
    </w:p>
    <w:p w:rsidR="00A355C6" w:rsidRPr="00235728" w:rsidRDefault="00A355C6" w:rsidP="00EF3FC9">
      <w:pPr>
        <w:pStyle w:val="a4"/>
        <w:spacing w:after="0"/>
        <w:ind w:left="0" w:firstLine="567"/>
        <w:jc w:val="both"/>
        <w:rPr>
          <w:rFonts w:ascii="Times New Roman" w:hAnsi="Times New Roman" w:cs="Times New Roman"/>
          <w:sz w:val="24"/>
          <w:szCs w:val="24"/>
        </w:rPr>
      </w:pPr>
    </w:p>
    <w:p w:rsidR="001B1348" w:rsidRPr="00235728" w:rsidRDefault="00A355C6" w:rsidP="00EF3FC9">
      <w:pPr>
        <w:spacing w:after="0"/>
        <w:ind w:firstLine="567"/>
        <w:jc w:val="both"/>
        <w:rPr>
          <w:rFonts w:ascii="Times New Roman" w:hAnsi="Times New Roman" w:cs="Times New Roman"/>
          <w:sz w:val="24"/>
          <w:szCs w:val="24"/>
        </w:rPr>
      </w:pPr>
      <w:r>
        <w:rPr>
          <w:rFonts w:ascii="Times New Roman" w:hAnsi="Times New Roman" w:cs="Times New Roman"/>
          <w:sz w:val="24"/>
          <w:szCs w:val="24"/>
        </w:rPr>
        <w:t>Большинством голосов решение принято.</w:t>
      </w:r>
    </w:p>
    <w:p w:rsidR="001B1348" w:rsidRPr="00235728" w:rsidRDefault="001B1348" w:rsidP="00235728">
      <w:pPr>
        <w:spacing w:after="0"/>
        <w:jc w:val="both"/>
        <w:rPr>
          <w:rFonts w:ascii="Times New Roman" w:hAnsi="Times New Roman" w:cs="Times New Roman"/>
          <w:sz w:val="24"/>
          <w:szCs w:val="24"/>
        </w:rPr>
      </w:pPr>
    </w:p>
    <w:p w:rsidR="00A355C6" w:rsidRDefault="001B1348" w:rsidP="00A355C6">
      <w:pPr>
        <w:spacing w:after="0"/>
        <w:ind w:firstLine="567"/>
        <w:jc w:val="both"/>
        <w:rPr>
          <w:rFonts w:ascii="Times New Roman" w:hAnsi="Times New Roman" w:cs="Times New Roman"/>
          <w:sz w:val="24"/>
          <w:szCs w:val="24"/>
        </w:rPr>
      </w:pPr>
      <w:r w:rsidRPr="009D2D0A">
        <w:rPr>
          <w:rFonts w:ascii="Times New Roman" w:hAnsi="Times New Roman" w:cs="Times New Roman"/>
          <w:b/>
          <w:i/>
          <w:sz w:val="24"/>
          <w:szCs w:val="24"/>
        </w:rPr>
        <w:t xml:space="preserve">По третьему вопросу: </w:t>
      </w:r>
      <w:r w:rsidR="00A355C6">
        <w:rPr>
          <w:rFonts w:ascii="Times New Roman" w:hAnsi="Times New Roman" w:cs="Times New Roman"/>
          <w:b/>
          <w:i/>
          <w:sz w:val="24"/>
          <w:szCs w:val="24"/>
        </w:rPr>
        <w:t>«</w:t>
      </w:r>
      <w:r w:rsidR="00A355C6" w:rsidRPr="00A355C6">
        <w:rPr>
          <w:rFonts w:ascii="Times New Roman" w:hAnsi="Times New Roman" w:cs="Times New Roman"/>
          <w:b/>
          <w:i/>
          <w:sz w:val="24"/>
          <w:szCs w:val="24"/>
        </w:rPr>
        <w:t>Стандарты СРО НП «СПП». Утверждение стандарта «Порядок разработки, утверждения, оформления, учета, изменения и отмены»</w:t>
      </w:r>
      <w:r w:rsidR="00A355C6">
        <w:rPr>
          <w:rFonts w:ascii="Times New Roman" w:hAnsi="Times New Roman" w:cs="Times New Roman"/>
          <w:b/>
          <w:i/>
          <w:sz w:val="24"/>
          <w:szCs w:val="24"/>
        </w:rPr>
        <w:t xml:space="preserve">, </w:t>
      </w:r>
      <w:r w:rsidR="00A355C6">
        <w:rPr>
          <w:rFonts w:ascii="Times New Roman" w:hAnsi="Times New Roman" w:cs="Times New Roman"/>
          <w:sz w:val="24"/>
          <w:szCs w:val="24"/>
        </w:rPr>
        <w:t>выступил Мощанский Е.А., который сообщил</w:t>
      </w:r>
      <w:r w:rsidR="00541325">
        <w:rPr>
          <w:rFonts w:ascii="Times New Roman" w:hAnsi="Times New Roman" w:cs="Times New Roman"/>
          <w:sz w:val="24"/>
          <w:szCs w:val="24"/>
        </w:rPr>
        <w:t>, что в соответствии со ст.55</w:t>
      </w:r>
      <w:r w:rsidR="00541325">
        <w:rPr>
          <w:rFonts w:ascii="Times New Roman" w:hAnsi="Times New Roman" w:cs="Times New Roman"/>
          <w:sz w:val="24"/>
          <w:szCs w:val="24"/>
          <w:vertAlign w:val="superscript"/>
        </w:rPr>
        <w:t>5</w:t>
      </w:r>
      <w:r w:rsidR="00541325">
        <w:rPr>
          <w:rFonts w:ascii="Times New Roman" w:hAnsi="Times New Roman" w:cs="Times New Roman"/>
          <w:sz w:val="24"/>
          <w:szCs w:val="24"/>
        </w:rPr>
        <w:t xml:space="preserve"> п. 2 Градкодекса РФ, саморегулируемые организации вправе разработать и утвердить стандарты саморегулируемых организаций.</w:t>
      </w:r>
    </w:p>
    <w:p w:rsidR="00541325" w:rsidRDefault="00541325" w:rsidP="00A355C6">
      <w:pPr>
        <w:spacing w:after="0"/>
        <w:ind w:firstLine="567"/>
        <w:jc w:val="both"/>
        <w:rPr>
          <w:rFonts w:ascii="Times New Roman" w:hAnsi="Times New Roman" w:cs="Times New Roman"/>
          <w:sz w:val="24"/>
          <w:szCs w:val="24"/>
        </w:rPr>
      </w:pPr>
      <w:r>
        <w:rPr>
          <w:rFonts w:ascii="Times New Roman" w:hAnsi="Times New Roman" w:cs="Times New Roman"/>
          <w:sz w:val="24"/>
          <w:szCs w:val="24"/>
        </w:rPr>
        <w:t>Вниманию общего собрания предлагается проект стандарта СРО НП «СПП» «Порядок разработки, утверждения, оформления, учета, изменений и отмены», разработанный в соответствии с действующими правилами и нормами.</w:t>
      </w:r>
    </w:p>
    <w:p w:rsidR="00541325" w:rsidRPr="00541325" w:rsidRDefault="00541325" w:rsidP="00A355C6">
      <w:pPr>
        <w:spacing w:after="0"/>
        <w:ind w:firstLine="567"/>
        <w:jc w:val="both"/>
        <w:rPr>
          <w:rFonts w:ascii="Times New Roman" w:hAnsi="Times New Roman" w:cs="Times New Roman"/>
          <w:sz w:val="24"/>
          <w:szCs w:val="24"/>
        </w:rPr>
      </w:pPr>
      <w:r>
        <w:rPr>
          <w:rFonts w:ascii="Times New Roman" w:hAnsi="Times New Roman" w:cs="Times New Roman"/>
          <w:sz w:val="24"/>
          <w:szCs w:val="24"/>
        </w:rPr>
        <w:t>После обмена мнениями поступило предложение утвердить предложенный проект.</w:t>
      </w:r>
    </w:p>
    <w:p w:rsidR="00541325" w:rsidRDefault="00541325" w:rsidP="00541325">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Проголосовали:</w:t>
      </w:r>
    </w:p>
    <w:p w:rsidR="00541325" w:rsidRPr="00235728" w:rsidRDefault="00541325" w:rsidP="00541325">
      <w:pPr>
        <w:pStyle w:val="a4"/>
        <w:spacing w:after="0"/>
        <w:ind w:left="0" w:firstLine="567"/>
        <w:jc w:val="both"/>
        <w:rPr>
          <w:rFonts w:ascii="Times New Roman" w:hAnsi="Times New Roman" w:cs="Times New Roman"/>
          <w:sz w:val="24"/>
          <w:szCs w:val="24"/>
        </w:rPr>
      </w:pPr>
      <w:r w:rsidRPr="00235728">
        <w:rPr>
          <w:rFonts w:ascii="Times New Roman" w:hAnsi="Times New Roman" w:cs="Times New Roman"/>
          <w:sz w:val="24"/>
          <w:szCs w:val="24"/>
        </w:rPr>
        <w:t xml:space="preserve">«за» - </w:t>
      </w:r>
      <w:r>
        <w:rPr>
          <w:rFonts w:ascii="Times New Roman" w:hAnsi="Times New Roman" w:cs="Times New Roman"/>
          <w:sz w:val="24"/>
          <w:szCs w:val="24"/>
        </w:rPr>
        <w:t>38</w:t>
      </w:r>
      <w:r w:rsidRPr="00235728">
        <w:rPr>
          <w:rFonts w:ascii="Times New Roman" w:hAnsi="Times New Roman" w:cs="Times New Roman"/>
          <w:sz w:val="24"/>
          <w:szCs w:val="24"/>
        </w:rPr>
        <w:t xml:space="preserve"> </w:t>
      </w:r>
      <w:r>
        <w:rPr>
          <w:rFonts w:ascii="Times New Roman" w:hAnsi="Times New Roman" w:cs="Times New Roman"/>
          <w:sz w:val="24"/>
          <w:szCs w:val="24"/>
        </w:rPr>
        <w:t>человек</w:t>
      </w:r>
      <w:r w:rsidRPr="00235728">
        <w:rPr>
          <w:rFonts w:ascii="Times New Roman" w:hAnsi="Times New Roman" w:cs="Times New Roman"/>
          <w:sz w:val="24"/>
          <w:szCs w:val="24"/>
        </w:rPr>
        <w:t>;</w:t>
      </w:r>
    </w:p>
    <w:p w:rsidR="00541325" w:rsidRPr="00235728" w:rsidRDefault="00541325" w:rsidP="00541325">
      <w:pPr>
        <w:pStyle w:val="a4"/>
        <w:spacing w:after="0"/>
        <w:ind w:left="0" w:firstLine="567"/>
        <w:jc w:val="both"/>
        <w:rPr>
          <w:rFonts w:ascii="Times New Roman" w:hAnsi="Times New Roman" w:cs="Times New Roman"/>
          <w:sz w:val="24"/>
          <w:szCs w:val="24"/>
        </w:rPr>
      </w:pPr>
      <w:r w:rsidRPr="00235728">
        <w:rPr>
          <w:rFonts w:ascii="Times New Roman" w:hAnsi="Times New Roman" w:cs="Times New Roman"/>
          <w:sz w:val="24"/>
          <w:szCs w:val="24"/>
        </w:rPr>
        <w:t>«против» -</w:t>
      </w:r>
      <w:r>
        <w:rPr>
          <w:rFonts w:ascii="Times New Roman" w:hAnsi="Times New Roman" w:cs="Times New Roman"/>
          <w:sz w:val="24"/>
          <w:szCs w:val="24"/>
        </w:rPr>
        <w:t xml:space="preserve"> 0 человек;</w:t>
      </w:r>
    </w:p>
    <w:p w:rsidR="00671F6A" w:rsidRPr="00235728" w:rsidRDefault="00541325" w:rsidP="00541325">
      <w:pPr>
        <w:spacing w:after="0"/>
        <w:ind w:firstLine="567"/>
        <w:jc w:val="both"/>
        <w:rPr>
          <w:rFonts w:ascii="Times New Roman" w:hAnsi="Times New Roman" w:cs="Times New Roman"/>
          <w:sz w:val="24"/>
          <w:szCs w:val="24"/>
        </w:rPr>
      </w:pPr>
      <w:r>
        <w:rPr>
          <w:rFonts w:ascii="Times New Roman" w:hAnsi="Times New Roman" w:cs="Times New Roman"/>
          <w:sz w:val="24"/>
          <w:szCs w:val="24"/>
        </w:rPr>
        <w:t>«воздержались» - 0 человек.</w:t>
      </w:r>
    </w:p>
    <w:p w:rsidR="00D939C3" w:rsidRDefault="00D939C3" w:rsidP="00235728">
      <w:pPr>
        <w:spacing w:after="0"/>
        <w:jc w:val="both"/>
        <w:rPr>
          <w:rFonts w:ascii="Times New Roman" w:hAnsi="Times New Roman" w:cs="Times New Roman"/>
          <w:sz w:val="24"/>
          <w:szCs w:val="24"/>
        </w:rPr>
      </w:pPr>
    </w:p>
    <w:p w:rsidR="00541325" w:rsidRDefault="00541325" w:rsidP="00235728">
      <w:pPr>
        <w:spacing w:after="0"/>
        <w:jc w:val="both"/>
        <w:rPr>
          <w:rFonts w:ascii="Times New Roman" w:hAnsi="Times New Roman" w:cs="Times New Roman"/>
          <w:sz w:val="24"/>
          <w:szCs w:val="24"/>
        </w:rPr>
      </w:pPr>
      <w:r>
        <w:rPr>
          <w:rFonts w:ascii="Times New Roman" w:hAnsi="Times New Roman" w:cs="Times New Roman"/>
          <w:sz w:val="24"/>
          <w:szCs w:val="24"/>
        </w:rPr>
        <w:t>Большинством голосов стандарт СРО НП «СПП» «Порядок разработки, утверждения, оформления, учета, изменения и отмены» утвержден.</w:t>
      </w:r>
    </w:p>
    <w:p w:rsidR="00541325" w:rsidRPr="00D939C3" w:rsidRDefault="00541325" w:rsidP="00235728">
      <w:pPr>
        <w:spacing w:after="0"/>
        <w:jc w:val="both"/>
        <w:rPr>
          <w:rFonts w:ascii="Times New Roman" w:hAnsi="Times New Roman" w:cs="Times New Roman"/>
          <w:b/>
          <w:i/>
          <w:sz w:val="24"/>
          <w:szCs w:val="24"/>
        </w:rPr>
      </w:pPr>
    </w:p>
    <w:p w:rsidR="00874FB3" w:rsidRDefault="001B1348" w:rsidP="001F03D0">
      <w:pPr>
        <w:spacing w:after="0"/>
        <w:ind w:firstLine="709"/>
        <w:jc w:val="both"/>
        <w:rPr>
          <w:rFonts w:ascii="Times New Roman" w:hAnsi="Times New Roman" w:cs="Times New Roman"/>
          <w:sz w:val="24"/>
          <w:szCs w:val="24"/>
        </w:rPr>
      </w:pPr>
      <w:r w:rsidRPr="00D939C3">
        <w:rPr>
          <w:rFonts w:ascii="Times New Roman" w:hAnsi="Times New Roman" w:cs="Times New Roman"/>
          <w:b/>
          <w:i/>
          <w:sz w:val="24"/>
          <w:szCs w:val="24"/>
        </w:rPr>
        <w:t>По четвертому вопросу: «</w:t>
      </w:r>
      <w:r w:rsidR="00541325" w:rsidRPr="00541325">
        <w:rPr>
          <w:rFonts w:ascii="Times New Roman" w:hAnsi="Times New Roman" w:cs="Times New Roman"/>
          <w:b/>
          <w:i/>
          <w:sz w:val="24"/>
          <w:szCs w:val="24"/>
        </w:rPr>
        <w:t>Об исключении из членов партнерства ООО «ПКБ «Мастер» за неуплату членских взносов</w:t>
      </w:r>
      <w:r w:rsidRPr="00D939C3">
        <w:rPr>
          <w:rFonts w:ascii="Times New Roman" w:hAnsi="Times New Roman" w:cs="Times New Roman"/>
          <w:b/>
          <w:i/>
          <w:sz w:val="24"/>
          <w:szCs w:val="24"/>
        </w:rPr>
        <w:t>»</w:t>
      </w:r>
      <w:r w:rsidRPr="00235728">
        <w:rPr>
          <w:rFonts w:ascii="Times New Roman" w:hAnsi="Times New Roman" w:cs="Times New Roman"/>
          <w:sz w:val="24"/>
          <w:szCs w:val="24"/>
        </w:rPr>
        <w:t xml:space="preserve"> выступил </w:t>
      </w:r>
      <w:r w:rsidR="000D1A6E">
        <w:rPr>
          <w:rFonts w:ascii="Times New Roman" w:hAnsi="Times New Roman" w:cs="Times New Roman"/>
          <w:sz w:val="24"/>
          <w:szCs w:val="24"/>
        </w:rPr>
        <w:t>директор партнерства Ковтун В.Г., который сообщил, что решением Совета партнерства от 09.06.2014.г., за неоднократную неуплату членских взносов за 2013 – 2014 гг., а также отсутствия реакции на направляемые в адрес директора ООО «ПКБ «Мастер» предписаний 12.05.2014 г. за № 102, 16.12.2013 г. № 341, в части устранений выявленных нарушений, Советом партнерства принято решение об исключении его из членов партнерства,</w:t>
      </w:r>
      <w:r w:rsidR="00EA088B">
        <w:rPr>
          <w:rFonts w:ascii="Times New Roman" w:hAnsi="Times New Roman" w:cs="Times New Roman"/>
          <w:sz w:val="24"/>
          <w:szCs w:val="24"/>
        </w:rPr>
        <w:t xml:space="preserve"> а</w:t>
      </w:r>
      <w:r w:rsidR="000D1A6E">
        <w:rPr>
          <w:rFonts w:ascii="Times New Roman" w:hAnsi="Times New Roman" w:cs="Times New Roman"/>
          <w:sz w:val="24"/>
          <w:szCs w:val="24"/>
        </w:rPr>
        <w:t xml:space="preserve"> поскольку нормами п. 7</w:t>
      </w:r>
      <w:r w:rsidR="001F03D0">
        <w:rPr>
          <w:rFonts w:ascii="Times New Roman" w:hAnsi="Times New Roman" w:cs="Times New Roman"/>
          <w:sz w:val="24"/>
          <w:szCs w:val="24"/>
        </w:rPr>
        <w:t xml:space="preserve"> </w:t>
      </w:r>
      <w:r w:rsidR="00C26AC7">
        <w:rPr>
          <w:rFonts w:ascii="Times New Roman" w:hAnsi="Times New Roman" w:cs="Times New Roman"/>
          <w:sz w:val="24"/>
          <w:szCs w:val="24"/>
        </w:rPr>
        <w:t>ст. 55</w:t>
      </w:r>
      <w:r w:rsidR="00C26AC7">
        <w:rPr>
          <w:rFonts w:ascii="Times New Roman" w:hAnsi="Times New Roman" w:cs="Times New Roman"/>
          <w:sz w:val="24"/>
          <w:szCs w:val="24"/>
          <w:vertAlign w:val="superscript"/>
        </w:rPr>
        <w:t>10</w:t>
      </w:r>
      <w:r w:rsidR="00C26AC7">
        <w:rPr>
          <w:rFonts w:ascii="Times New Roman" w:hAnsi="Times New Roman" w:cs="Times New Roman"/>
          <w:sz w:val="24"/>
          <w:szCs w:val="24"/>
        </w:rPr>
        <w:t xml:space="preserve"> </w:t>
      </w:r>
      <w:r w:rsidR="001F03D0">
        <w:rPr>
          <w:rFonts w:ascii="Times New Roman" w:hAnsi="Times New Roman" w:cs="Times New Roman"/>
          <w:sz w:val="24"/>
          <w:szCs w:val="24"/>
        </w:rPr>
        <w:t>Градкодекса РФ это отнесено к компетенции саморегулируемой организации, это решение необходимо утвердить собранием.</w:t>
      </w:r>
    </w:p>
    <w:p w:rsidR="001F03D0" w:rsidRPr="000D1A6E" w:rsidRDefault="001F03D0" w:rsidP="001F03D0">
      <w:pPr>
        <w:spacing w:after="0"/>
        <w:ind w:firstLine="709"/>
        <w:jc w:val="both"/>
        <w:rPr>
          <w:rFonts w:ascii="Times New Roman" w:hAnsi="Times New Roman" w:cs="Times New Roman"/>
          <w:sz w:val="24"/>
          <w:szCs w:val="24"/>
        </w:rPr>
      </w:pPr>
      <w:r>
        <w:rPr>
          <w:rFonts w:ascii="Times New Roman" w:hAnsi="Times New Roman" w:cs="Times New Roman"/>
          <w:sz w:val="24"/>
          <w:szCs w:val="24"/>
        </w:rPr>
        <w:t>Вопрос поставлен на голосование.</w:t>
      </w:r>
    </w:p>
    <w:p w:rsidR="001F03D0" w:rsidRDefault="001F03D0" w:rsidP="001F03D0">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Проголосовали:</w:t>
      </w:r>
    </w:p>
    <w:p w:rsidR="001F03D0" w:rsidRPr="00235728" w:rsidRDefault="001F03D0" w:rsidP="001F03D0">
      <w:pPr>
        <w:pStyle w:val="a4"/>
        <w:spacing w:after="0"/>
        <w:ind w:left="0" w:firstLine="567"/>
        <w:jc w:val="both"/>
        <w:rPr>
          <w:rFonts w:ascii="Times New Roman" w:hAnsi="Times New Roman" w:cs="Times New Roman"/>
          <w:sz w:val="24"/>
          <w:szCs w:val="24"/>
        </w:rPr>
      </w:pPr>
      <w:r w:rsidRPr="00235728">
        <w:rPr>
          <w:rFonts w:ascii="Times New Roman" w:hAnsi="Times New Roman" w:cs="Times New Roman"/>
          <w:sz w:val="24"/>
          <w:szCs w:val="24"/>
        </w:rPr>
        <w:lastRenderedPageBreak/>
        <w:t xml:space="preserve">«за» - </w:t>
      </w:r>
      <w:r>
        <w:rPr>
          <w:rFonts w:ascii="Times New Roman" w:hAnsi="Times New Roman" w:cs="Times New Roman"/>
          <w:sz w:val="24"/>
          <w:szCs w:val="24"/>
        </w:rPr>
        <w:t>3</w:t>
      </w:r>
      <w:r w:rsidR="00EA088B">
        <w:rPr>
          <w:rFonts w:ascii="Times New Roman" w:hAnsi="Times New Roman" w:cs="Times New Roman"/>
          <w:sz w:val="24"/>
          <w:szCs w:val="24"/>
        </w:rPr>
        <w:t>6</w:t>
      </w:r>
      <w:r w:rsidRPr="00235728">
        <w:rPr>
          <w:rFonts w:ascii="Times New Roman" w:hAnsi="Times New Roman" w:cs="Times New Roman"/>
          <w:sz w:val="24"/>
          <w:szCs w:val="24"/>
        </w:rPr>
        <w:t xml:space="preserve"> </w:t>
      </w:r>
      <w:r>
        <w:rPr>
          <w:rFonts w:ascii="Times New Roman" w:hAnsi="Times New Roman" w:cs="Times New Roman"/>
          <w:sz w:val="24"/>
          <w:szCs w:val="24"/>
        </w:rPr>
        <w:t>человек</w:t>
      </w:r>
      <w:r w:rsidRPr="00235728">
        <w:rPr>
          <w:rFonts w:ascii="Times New Roman" w:hAnsi="Times New Roman" w:cs="Times New Roman"/>
          <w:sz w:val="24"/>
          <w:szCs w:val="24"/>
        </w:rPr>
        <w:t>;</w:t>
      </w:r>
    </w:p>
    <w:p w:rsidR="001F03D0" w:rsidRPr="00235728" w:rsidRDefault="001F03D0" w:rsidP="001F03D0">
      <w:pPr>
        <w:pStyle w:val="a4"/>
        <w:spacing w:after="0"/>
        <w:ind w:left="0" w:firstLine="567"/>
        <w:jc w:val="both"/>
        <w:rPr>
          <w:rFonts w:ascii="Times New Roman" w:hAnsi="Times New Roman" w:cs="Times New Roman"/>
          <w:sz w:val="24"/>
          <w:szCs w:val="24"/>
        </w:rPr>
      </w:pPr>
      <w:r w:rsidRPr="00235728">
        <w:rPr>
          <w:rFonts w:ascii="Times New Roman" w:hAnsi="Times New Roman" w:cs="Times New Roman"/>
          <w:sz w:val="24"/>
          <w:szCs w:val="24"/>
        </w:rPr>
        <w:t>«против» -</w:t>
      </w:r>
      <w:r>
        <w:rPr>
          <w:rFonts w:ascii="Times New Roman" w:hAnsi="Times New Roman" w:cs="Times New Roman"/>
          <w:sz w:val="24"/>
          <w:szCs w:val="24"/>
        </w:rPr>
        <w:t xml:space="preserve"> 0 человек;</w:t>
      </w:r>
    </w:p>
    <w:p w:rsidR="00FD3A73" w:rsidRPr="00235728" w:rsidRDefault="001F03D0" w:rsidP="001F03D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«воздержались» - </w:t>
      </w:r>
      <w:r w:rsidR="00EA088B">
        <w:rPr>
          <w:rFonts w:ascii="Times New Roman" w:hAnsi="Times New Roman" w:cs="Times New Roman"/>
          <w:sz w:val="24"/>
          <w:szCs w:val="24"/>
        </w:rPr>
        <w:t>2</w:t>
      </w:r>
      <w:r>
        <w:rPr>
          <w:rFonts w:ascii="Times New Roman" w:hAnsi="Times New Roman" w:cs="Times New Roman"/>
          <w:sz w:val="24"/>
          <w:szCs w:val="24"/>
        </w:rPr>
        <w:t xml:space="preserve"> человек</w:t>
      </w:r>
      <w:r w:rsidR="00EA088B">
        <w:rPr>
          <w:rFonts w:ascii="Times New Roman" w:hAnsi="Times New Roman" w:cs="Times New Roman"/>
          <w:sz w:val="24"/>
          <w:szCs w:val="24"/>
        </w:rPr>
        <w:t>а</w:t>
      </w:r>
      <w:r>
        <w:rPr>
          <w:rFonts w:ascii="Times New Roman" w:hAnsi="Times New Roman" w:cs="Times New Roman"/>
          <w:sz w:val="24"/>
          <w:szCs w:val="24"/>
        </w:rPr>
        <w:t>.</w:t>
      </w:r>
    </w:p>
    <w:p w:rsidR="001F03D0" w:rsidRDefault="001B1348" w:rsidP="00235728">
      <w:pPr>
        <w:spacing w:after="0"/>
        <w:jc w:val="both"/>
        <w:rPr>
          <w:rFonts w:ascii="Times New Roman" w:hAnsi="Times New Roman" w:cs="Times New Roman"/>
          <w:sz w:val="24"/>
          <w:szCs w:val="24"/>
        </w:rPr>
      </w:pPr>
      <w:r w:rsidRPr="00235728">
        <w:rPr>
          <w:rFonts w:ascii="Times New Roman" w:hAnsi="Times New Roman" w:cs="Times New Roman"/>
          <w:sz w:val="24"/>
          <w:szCs w:val="24"/>
        </w:rPr>
        <w:t xml:space="preserve">        </w:t>
      </w:r>
    </w:p>
    <w:p w:rsidR="001B1348" w:rsidRPr="00235728" w:rsidRDefault="001B1348" w:rsidP="001F03D0">
      <w:pPr>
        <w:spacing w:after="0"/>
        <w:ind w:firstLine="709"/>
        <w:jc w:val="both"/>
        <w:rPr>
          <w:rFonts w:ascii="Times New Roman" w:hAnsi="Times New Roman" w:cs="Times New Roman"/>
          <w:sz w:val="24"/>
          <w:szCs w:val="24"/>
        </w:rPr>
      </w:pPr>
      <w:r w:rsidRPr="00235728">
        <w:rPr>
          <w:rFonts w:ascii="Times New Roman" w:hAnsi="Times New Roman" w:cs="Times New Roman"/>
          <w:sz w:val="24"/>
          <w:szCs w:val="24"/>
        </w:rPr>
        <w:t xml:space="preserve">Принято решение: </w:t>
      </w:r>
      <w:r w:rsidR="001F03D0">
        <w:rPr>
          <w:rFonts w:ascii="Times New Roman" w:hAnsi="Times New Roman" w:cs="Times New Roman"/>
          <w:sz w:val="24"/>
          <w:szCs w:val="24"/>
        </w:rPr>
        <w:t xml:space="preserve">исключить ООО «ПКБ «Мастер» из членов партнерства СРО НП «СПП» за неоднократную неуплату членских взносов за </w:t>
      </w:r>
      <w:r w:rsidR="00EA088B">
        <w:rPr>
          <w:rFonts w:ascii="Times New Roman" w:hAnsi="Times New Roman" w:cs="Times New Roman"/>
          <w:sz w:val="24"/>
          <w:szCs w:val="24"/>
        </w:rPr>
        <w:t>2013-2014 гг.</w:t>
      </w:r>
    </w:p>
    <w:p w:rsidR="00FD3A73" w:rsidRPr="00235728" w:rsidRDefault="00FD3A73" w:rsidP="00235728">
      <w:pPr>
        <w:spacing w:after="0"/>
        <w:jc w:val="both"/>
        <w:rPr>
          <w:rFonts w:ascii="Times New Roman" w:hAnsi="Times New Roman" w:cs="Times New Roman"/>
          <w:sz w:val="24"/>
          <w:szCs w:val="24"/>
        </w:rPr>
      </w:pPr>
    </w:p>
    <w:p w:rsidR="001B1348" w:rsidRPr="00235728" w:rsidRDefault="001B1348" w:rsidP="001F03D0">
      <w:pPr>
        <w:spacing w:after="0"/>
        <w:ind w:firstLine="709"/>
        <w:jc w:val="both"/>
        <w:rPr>
          <w:rFonts w:ascii="Times New Roman" w:hAnsi="Times New Roman" w:cs="Times New Roman"/>
          <w:sz w:val="24"/>
          <w:szCs w:val="24"/>
        </w:rPr>
      </w:pPr>
    </w:p>
    <w:p w:rsidR="001B1348" w:rsidRDefault="001B1348" w:rsidP="009A1FC7">
      <w:pPr>
        <w:spacing w:after="0"/>
        <w:ind w:firstLine="709"/>
        <w:jc w:val="both"/>
        <w:rPr>
          <w:rFonts w:ascii="Times New Roman" w:hAnsi="Times New Roman" w:cs="Times New Roman"/>
          <w:sz w:val="24"/>
          <w:szCs w:val="24"/>
        </w:rPr>
      </w:pPr>
      <w:r w:rsidRPr="009A1FC7">
        <w:rPr>
          <w:rFonts w:ascii="Times New Roman" w:hAnsi="Times New Roman" w:cs="Times New Roman"/>
          <w:b/>
          <w:i/>
          <w:sz w:val="24"/>
          <w:szCs w:val="24"/>
        </w:rPr>
        <w:t xml:space="preserve">По пятому вопросу: </w:t>
      </w:r>
      <w:r w:rsidR="00583082" w:rsidRPr="009A1FC7">
        <w:rPr>
          <w:rFonts w:ascii="Times New Roman" w:hAnsi="Times New Roman" w:cs="Times New Roman"/>
          <w:b/>
          <w:i/>
          <w:sz w:val="24"/>
          <w:szCs w:val="24"/>
        </w:rPr>
        <w:t xml:space="preserve"> «</w:t>
      </w:r>
      <w:r w:rsidR="009A1FC7" w:rsidRPr="009A1FC7">
        <w:rPr>
          <w:rFonts w:ascii="Times New Roman" w:hAnsi="Times New Roman" w:cs="Times New Roman"/>
          <w:b/>
          <w:i/>
          <w:sz w:val="24"/>
          <w:szCs w:val="24"/>
        </w:rPr>
        <w:t>О характерных нарушениях требований по выдаче свидетельств на право выполнения проектных работ, выявленных в ходе проверок</w:t>
      </w:r>
      <w:r w:rsidR="00583082" w:rsidRPr="009A1FC7">
        <w:rPr>
          <w:rFonts w:ascii="Times New Roman" w:hAnsi="Times New Roman" w:cs="Times New Roman"/>
          <w:b/>
          <w:i/>
          <w:sz w:val="24"/>
          <w:szCs w:val="24"/>
        </w:rPr>
        <w:t>»</w:t>
      </w:r>
      <w:r w:rsidR="009A1FC7">
        <w:rPr>
          <w:rFonts w:ascii="Times New Roman" w:hAnsi="Times New Roman" w:cs="Times New Roman"/>
          <w:b/>
          <w:i/>
          <w:sz w:val="24"/>
          <w:szCs w:val="24"/>
        </w:rPr>
        <w:t>,</w:t>
      </w:r>
      <w:r w:rsidR="00583082" w:rsidRPr="00235728">
        <w:rPr>
          <w:rFonts w:ascii="Times New Roman" w:hAnsi="Times New Roman" w:cs="Times New Roman"/>
          <w:sz w:val="24"/>
          <w:szCs w:val="24"/>
        </w:rPr>
        <w:t xml:space="preserve"> выс</w:t>
      </w:r>
      <w:r w:rsidR="008E498D">
        <w:rPr>
          <w:rFonts w:ascii="Times New Roman" w:hAnsi="Times New Roman" w:cs="Times New Roman"/>
          <w:sz w:val="24"/>
          <w:szCs w:val="24"/>
        </w:rPr>
        <w:t>т</w:t>
      </w:r>
      <w:r w:rsidR="00583082" w:rsidRPr="00235728">
        <w:rPr>
          <w:rFonts w:ascii="Times New Roman" w:hAnsi="Times New Roman" w:cs="Times New Roman"/>
          <w:sz w:val="24"/>
          <w:szCs w:val="24"/>
        </w:rPr>
        <w:t xml:space="preserve">упила </w:t>
      </w:r>
      <w:r w:rsidR="007B30C9">
        <w:rPr>
          <w:rFonts w:ascii="Times New Roman" w:hAnsi="Times New Roman" w:cs="Times New Roman"/>
          <w:sz w:val="24"/>
          <w:szCs w:val="24"/>
        </w:rPr>
        <w:t>председатель контрольной комиссии Батина Е.Н., которая сообщила, что в соответствии с утвержденным Советом партнерства планом проведения выездных и камеральных проверок членов партнерства, за 9 месяцев проведено 23 проверки, в т.ч. 14 выездных, 3 камеральных и 6 выездных внеплановых.</w:t>
      </w:r>
    </w:p>
    <w:p w:rsidR="007B30C9" w:rsidRDefault="00864D0C" w:rsidP="009A1FC7">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Предметом проверок являлось соответствие </w:t>
      </w:r>
      <w:r w:rsidR="00DA7980">
        <w:rPr>
          <w:rFonts w:ascii="Times New Roman" w:hAnsi="Times New Roman" w:cs="Times New Roman"/>
          <w:sz w:val="24"/>
          <w:szCs w:val="24"/>
        </w:rPr>
        <w:t>ранее представленных сведений для выдачи свидетельств их фактическому состоянию. В ходе плановых проверок были выявлены наиболее характерные нарушения:</w:t>
      </w:r>
    </w:p>
    <w:p w:rsidR="00DA7980" w:rsidRDefault="00DA7980" w:rsidP="00DA7980">
      <w:pPr>
        <w:pStyle w:val="a4"/>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заявленные с</w:t>
      </w:r>
      <w:r w:rsidR="00182A2C">
        <w:rPr>
          <w:rFonts w:ascii="Times New Roman" w:hAnsi="Times New Roman" w:cs="Times New Roman"/>
          <w:sz w:val="24"/>
          <w:szCs w:val="24"/>
        </w:rPr>
        <w:t>пециалисты в установленный срок, согласно представленных графиков, повышением квалификации не охвачены;</w:t>
      </w:r>
    </w:p>
    <w:p w:rsidR="00182A2C" w:rsidRDefault="00182A2C" w:rsidP="00DA7980">
      <w:pPr>
        <w:pStyle w:val="a4"/>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договора страхования гражданской ответственности в отдельных случаях, членами партнерства пролонгируется только после неоднократных напоминаний;</w:t>
      </w:r>
    </w:p>
    <w:p w:rsidR="00182A2C" w:rsidRDefault="00182A2C" w:rsidP="00DA7980">
      <w:pPr>
        <w:pStyle w:val="a4"/>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члены партнерства не реагируют на письма с замечаниями, не устраняют замечания к согласованным срокам, не являются на заседания Совета партнерства для решения вопросов, связанных с выявленными нарушениями.</w:t>
      </w:r>
    </w:p>
    <w:p w:rsidR="00182A2C" w:rsidRDefault="00182A2C" w:rsidP="00182A2C">
      <w:pPr>
        <w:spacing w:after="0"/>
        <w:jc w:val="both"/>
        <w:rPr>
          <w:rFonts w:ascii="Times New Roman" w:hAnsi="Times New Roman" w:cs="Times New Roman"/>
          <w:sz w:val="24"/>
          <w:szCs w:val="24"/>
        </w:rPr>
      </w:pPr>
    </w:p>
    <w:p w:rsidR="00182A2C" w:rsidRDefault="00182A2C" w:rsidP="00182A2C">
      <w:pPr>
        <w:spacing w:after="0"/>
        <w:ind w:firstLine="709"/>
        <w:jc w:val="both"/>
        <w:rPr>
          <w:rFonts w:ascii="Times New Roman" w:hAnsi="Times New Roman" w:cs="Times New Roman"/>
          <w:sz w:val="24"/>
          <w:szCs w:val="24"/>
        </w:rPr>
      </w:pPr>
      <w:r>
        <w:rPr>
          <w:rFonts w:ascii="Times New Roman" w:hAnsi="Times New Roman" w:cs="Times New Roman"/>
          <w:sz w:val="24"/>
          <w:szCs w:val="24"/>
        </w:rPr>
        <w:t>Все это говорит о том, что в своем большинстве члены партнерства относятся к обязанностям по представлению запрашиваемых документов и исправлению выявленных нарушений «спустя рукава», тем самым создавая предпосылки для серьезных дисциплинарных наказаний. Уставом партнерства предусмотрено прекращение действия свидетельства о допуске к проектным работам в случае не устранения членом партнерства</w:t>
      </w:r>
      <w:r w:rsidR="009770C7">
        <w:rPr>
          <w:rFonts w:ascii="Times New Roman" w:hAnsi="Times New Roman" w:cs="Times New Roman"/>
          <w:sz w:val="24"/>
          <w:szCs w:val="24"/>
        </w:rPr>
        <w:t xml:space="preserve"> в установленный срок выявленных нарушений и, вероятно, этим рычагом придется пользоваться чаще.</w:t>
      </w:r>
      <w:r w:rsidR="004672A9">
        <w:rPr>
          <w:rFonts w:ascii="Times New Roman" w:hAnsi="Times New Roman" w:cs="Times New Roman"/>
          <w:sz w:val="24"/>
          <w:szCs w:val="24"/>
        </w:rPr>
        <w:t xml:space="preserve"> </w:t>
      </w:r>
    </w:p>
    <w:p w:rsidR="004672A9" w:rsidRDefault="004672A9" w:rsidP="00182A2C">
      <w:pPr>
        <w:spacing w:after="0"/>
        <w:ind w:firstLine="709"/>
        <w:jc w:val="both"/>
        <w:rPr>
          <w:rFonts w:ascii="Times New Roman" w:hAnsi="Times New Roman" w:cs="Times New Roman"/>
          <w:sz w:val="24"/>
          <w:szCs w:val="24"/>
        </w:rPr>
      </w:pPr>
      <w:r>
        <w:rPr>
          <w:rFonts w:ascii="Times New Roman" w:hAnsi="Times New Roman" w:cs="Times New Roman"/>
          <w:sz w:val="24"/>
          <w:szCs w:val="24"/>
        </w:rPr>
        <w:t>В прениях выступил</w:t>
      </w:r>
      <w:r w:rsidR="00B96216">
        <w:rPr>
          <w:rFonts w:ascii="Times New Roman" w:hAnsi="Times New Roman" w:cs="Times New Roman"/>
          <w:sz w:val="24"/>
          <w:szCs w:val="24"/>
        </w:rPr>
        <w:t>и</w:t>
      </w:r>
      <w:r>
        <w:rPr>
          <w:rFonts w:ascii="Times New Roman" w:hAnsi="Times New Roman" w:cs="Times New Roman"/>
          <w:sz w:val="24"/>
          <w:szCs w:val="24"/>
        </w:rPr>
        <w:t xml:space="preserve"> </w:t>
      </w:r>
      <w:r w:rsidR="00B96216">
        <w:rPr>
          <w:rFonts w:ascii="Times New Roman" w:hAnsi="Times New Roman" w:cs="Times New Roman"/>
          <w:sz w:val="24"/>
          <w:szCs w:val="24"/>
        </w:rPr>
        <w:t>Щипалкин В.П., Заколодкин С.И., которые обратили внимание присутствующих на внеочередном Общем собрании членов партнерства, на необходимость выполнения ими своих обязанностей в части своевременного устранения выявленных при проверке нарушений, а также предоставление запрашиваемых актуальных сведений. В противном случае, Совет партнерства будет вынужден принимать самые строгие дисциплинарные меры воздействия к нарушителям.</w:t>
      </w:r>
    </w:p>
    <w:p w:rsidR="00B96216" w:rsidRDefault="00B96216" w:rsidP="00182A2C">
      <w:pPr>
        <w:spacing w:after="0"/>
        <w:ind w:firstLine="709"/>
        <w:jc w:val="both"/>
        <w:rPr>
          <w:rFonts w:ascii="Times New Roman" w:hAnsi="Times New Roman" w:cs="Times New Roman"/>
          <w:sz w:val="24"/>
          <w:szCs w:val="24"/>
        </w:rPr>
      </w:pPr>
    </w:p>
    <w:p w:rsidR="00B96216" w:rsidRDefault="00B96216" w:rsidP="00182A2C">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По шестому вопросу: «</w:t>
      </w:r>
      <w:r w:rsidRPr="00B96216">
        <w:rPr>
          <w:rFonts w:ascii="Times New Roman" w:hAnsi="Times New Roman" w:cs="Times New Roman"/>
          <w:b/>
          <w:i/>
          <w:sz w:val="24"/>
          <w:szCs w:val="24"/>
        </w:rPr>
        <w:t xml:space="preserve">Информация страхового агента </w:t>
      </w:r>
      <w:r>
        <w:rPr>
          <w:rFonts w:ascii="Times New Roman" w:hAnsi="Times New Roman" w:cs="Times New Roman"/>
          <w:b/>
          <w:i/>
          <w:sz w:val="24"/>
          <w:szCs w:val="24"/>
        </w:rPr>
        <w:t xml:space="preserve">по текущим вопросам страхования», </w:t>
      </w:r>
      <w:r>
        <w:rPr>
          <w:rFonts w:ascii="Times New Roman" w:hAnsi="Times New Roman" w:cs="Times New Roman"/>
          <w:sz w:val="24"/>
          <w:szCs w:val="24"/>
        </w:rPr>
        <w:t>выступила с информацией Дерюшева А.В., которая остановилась на своевременной пролонгации договоров страхования членами партнерства и ответила на вопросы по страхованию.</w:t>
      </w:r>
    </w:p>
    <w:p w:rsidR="00B96216" w:rsidRDefault="00B96216" w:rsidP="00182A2C">
      <w:pPr>
        <w:spacing w:after="0"/>
        <w:ind w:firstLine="709"/>
        <w:jc w:val="both"/>
        <w:rPr>
          <w:rFonts w:ascii="Times New Roman" w:hAnsi="Times New Roman" w:cs="Times New Roman"/>
          <w:sz w:val="24"/>
          <w:szCs w:val="24"/>
        </w:rPr>
      </w:pPr>
      <w:r>
        <w:rPr>
          <w:rFonts w:ascii="Times New Roman" w:hAnsi="Times New Roman" w:cs="Times New Roman"/>
          <w:sz w:val="24"/>
          <w:szCs w:val="24"/>
        </w:rPr>
        <w:t>Информация принята к сведени</w:t>
      </w:r>
      <w:r w:rsidR="00F22D42">
        <w:rPr>
          <w:rFonts w:ascii="Times New Roman" w:hAnsi="Times New Roman" w:cs="Times New Roman"/>
          <w:sz w:val="24"/>
          <w:szCs w:val="24"/>
        </w:rPr>
        <w:t>ю.</w:t>
      </w:r>
    </w:p>
    <w:p w:rsidR="00F22D42" w:rsidRDefault="00F22D42" w:rsidP="00182A2C">
      <w:pPr>
        <w:spacing w:after="0"/>
        <w:ind w:firstLine="709"/>
        <w:jc w:val="both"/>
        <w:rPr>
          <w:rFonts w:ascii="Times New Roman" w:hAnsi="Times New Roman" w:cs="Times New Roman"/>
          <w:sz w:val="24"/>
          <w:szCs w:val="24"/>
        </w:rPr>
      </w:pPr>
    </w:p>
    <w:p w:rsidR="00F22D42" w:rsidRDefault="00F22D42" w:rsidP="00182A2C">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По седьмому вопросу: «</w:t>
      </w:r>
      <w:r w:rsidRPr="00F22D42">
        <w:rPr>
          <w:rFonts w:ascii="Times New Roman" w:hAnsi="Times New Roman" w:cs="Times New Roman"/>
          <w:b/>
          <w:i/>
          <w:sz w:val="24"/>
          <w:szCs w:val="24"/>
        </w:rPr>
        <w:t>Информация о текущем финансовом состоянии СРО НП «СПП» и утверждение размеров членских взносов на 2015г.</w:t>
      </w:r>
      <w:r>
        <w:rPr>
          <w:rFonts w:ascii="Times New Roman" w:hAnsi="Times New Roman" w:cs="Times New Roman"/>
          <w:b/>
          <w:i/>
          <w:sz w:val="24"/>
          <w:szCs w:val="24"/>
        </w:rPr>
        <w:t xml:space="preserve">», </w:t>
      </w:r>
      <w:r>
        <w:rPr>
          <w:rFonts w:ascii="Times New Roman" w:hAnsi="Times New Roman" w:cs="Times New Roman"/>
          <w:sz w:val="24"/>
          <w:szCs w:val="24"/>
        </w:rPr>
        <w:t>выступила главный бухгалтер Антонова Н.Г., которая проинформировала собрание об исполнении сметы за 9 месяцев 2014 года, при этом, пояснив, что смета расходов на 2014 год исполняется в пределах утвержденных сумм, в то же время наметился перерасход финансовых средств по двум статьям, в том числе:</w:t>
      </w:r>
    </w:p>
    <w:p w:rsidR="00F22D42" w:rsidRDefault="00F22D42" w:rsidP="00F22D42">
      <w:pPr>
        <w:pStyle w:val="a4"/>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расходы на приведение сайта к действующим нормам законодательства;</w:t>
      </w:r>
    </w:p>
    <w:p w:rsidR="00F22D42" w:rsidRDefault="00F22D42" w:rsidP="00F22D42">
      <w:pPr>
        <w:pStyle w:val="a4"/>
        <w:numPr>
          <w:ilvl w:val="0"/>
          <w:numId w:val="23"/>
        </w:numPr>
        <w:spacing w:after="0"/>
        <w:jc w:val="both"/>
        <w:rPr>
          <w:rFonts w:ascii="Times New Roman" w:hAnsi="Times New Roman" w:cs="Times New Roman"/>
          <w:sz w:val="24"/>
          <w:szCs w:val="24"/>
        </w:rPr>
      </w:pPr>
      <w:r>
        <w:rPr>
          <w:rFonts w:ascii="Times New Roman" w:hAnsi="Times New Roman" w:cs="Times New Roman"/>
          <w:sz w:val="24"/>
          <w:szCs w:val="24"/>
        </w:rPr>
        <w:t>расходы на организацию работы по хранению документов длительного хранения (приобретение металлического шкафа);</w:t>
      </w:r>
    </w:p>
    <w:p w:rsidR="00F22D42" w:rsidRDefault="00F22D42" w:rsidP="00F22D42">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После обмена мнениями, поступило предложение </w:t>
      </w:r>
      <w:r w:rsidR="00EA088B">
        <w:rPr>
          <w:rFonts w:ascii="Times New Roman" w:hAnsi="Times New Roman" w:cs="Times New Roman"/>
          <w:sz w:val="24"/>
          <w:szCs w:val="24"/>
        </w:rPr>
        <w:t>внести изменения в смету расходов 2014 года.</w:t>
      </w:r>
    </w:p>
    <w:p w:rsidR="00F22D42" w:rsidRDefault="00F22D42" w:rsidP="00F22D42">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Проголосовали:</w:t>
      </w:r>
    </w:p>
    <w:p w:rsidR="00F22D42" w:rsidRPr="00235728" w:rsidRDefault="00F22D42" w:rsidP="00F22D42">
      <w:pPr>
        <w:pStyle w:val="a4"/>
        <w:spacing w:after="0"/>
        <w:ind w:left="0" w:firstLine="567"/>
        <w:jc w:val="both"/>
        <w:rPr>
          <w:rFonts w:ascii="Times New Roman" w:hAnsi="Times New Roman" w:cs="Times New Roman"/>
          <w:sz w:val="24"/>
          <w:szCs w:val="24"/>
        </w:rPr>
      </w:pPr>
      <w:r w:rsidRPr="00235728">
        <w:rPr>
          <w:rFonts w:ascii="Times New Roman" w:hAnsi="Times New Roman" w:cs="Times New Roman"/>
          <w:sz w:val="24"/>
          <w:szCs w:val="24"/>
        </w:rPr>
        <w:t xml:space="preserve">«за» - </w:t>
      </w:r>
      <w:r>
        <w:rPr>
          <w:rFonts w:ascii="Times New Roman" w:hAnsi="Times New Roman" w:cs="Times New Roman"/>
          <w:sz w:val="24"/>
          <w:szCs w:val="24"/>
        </w:rPr>
        <w:t>38</w:t>
      </w:r>
      <w:r w:rsidRPr="00235728">
        <w:rPr>
          <w:rFonts w:ascii="Times New Roman" w:hAnsi="Times New Roman" w:cs="Times New Roman"/>
          <w:sz w:val="24"/>
          <w:szCs w:val="24"/>
        </w:rPr>
        <w:t xml:space="preserve"> </w:t>
      </w:r>
      <w:r>
        <w:rPr>
          <w:rFonts w:ascii="Times New Roman" w:hAnsi="Times New Roman" w:cs="Times New Roman"/>
          <w:sz w:val="24"/>
          <w:szCs w:val="24"/>
        </w:rPr>
        <w:t>человек</w:t>
      </w:r>
      <w:r w:rsidRPr="00235728">
        <w:rPr>
          <w:rFonts w:ascii="Times New Roman" w:hAnsi="Times New Roman" w:cs="Times New Roman"/>
          <w:sz w:val="24"/>
          <w:szCs w:val="24"/>
        </w:rPr>
        <w:t>;</w:t>
      </w:r>
    </w:p>
    <w:p w:rsidR="00F22D42" w:rsidRPr="00235728" w:rsidRDefault="00F22D42" w:rsidP="00F22D42">
      <w:pPr>
        <w:pStyle w:val="a4"/>
        <w:spacing w:after="0"/>
        <w:ind w:left="0" w:firstLine="567"/>
        <w:jc w:val="both"/>
        <w:rPr>
          <w:rFonts w:ascii="Times New Roman" w:hAnsi="Times New Roman" w:cs="Times New Roman"/>
          <w:sz w:val="24"/>
          <w:szCs w:val="24"/>
        </w:rPr>
      </w:pPr>
      <w:r w:rsidRPr="00235728">
        <w:rPr>
          <w:rFonts w:ascii="Times New Roman" w:hAnsi="Times New Roman" w:cs="Times New Roman"/>
          <w:sz w:val="24"/>
          <w:szCs w:val="24"/>
        </w:rPr>
        <w:t>«против» -</w:t>
      </w:r>
      <w:r>
        <w:rPr>
          <w:rFonts w:ascii="Times New Roman" w:hAnsi="Times New Roman" w:cs="Times New Roman"/>
          <w:sz w:val="24"/>
          <w:szCs w:val="24"/>
        </w:rPr>
        <w:t xml:space="preserve"> 0 человек;</w:t>
      </w:r>
    </w:p>
    <w:p w:rsidR="00F22D42" w:rsidRPr="00235728" w:rsidRDefault="00F22D42" w:rsidP="00F22D42">
      <w:pPr>
        <w:spacing w:after="0"/>
        <w:ind w:firstLine="567"/>
        <w:jc w:val="both"/>
        <w:rPr>
          <w:rFonts w:ascii="Times New Roman" w:hAnsi="Times New Roman" w:cs="Times New Roman"/>
          <w:sz w:val="24"/>
          <w:szCs w:val="24"/>
        </w:rPr>
      </w:pPr>
      <w:r>
        <w:rPr>
          <w:rFonts w:ascii="Times New Roman" w:hAnsi="Times New Roman" w:cs="Times New Roman"/>
          <w:sz w:val="24"/>
          <w:szCs w:val="24"/>
        </w:rPr>
        <w:t>«воздержались» - 0 человек.</w:t>
      </w:r>
    </w:p>
    <w:p w:rsidR="00F22D42" w:rsidRDefault="00F22D42" w:rsidP="00F22D42">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Принято решение: внести изменения в смету расходов</w:t>
      </w:r>
      <w:r w:rsidR="00EA088B">
        <w:rPr>
          <w:rFonts w:ascii="Times New Roman" w:hAnsi="Times New Roman" w:cs="Times New Roman"/>
          <w:sz w:val="24"/>
          <w:szCs w:val="24"/>
        </w:rPr>
        <w:t xml:space="preserve"> 2014 года</w:t>
      </w:r>
      <w:r>
        <w:rPr>
          <w:rFonts w:ascii="Times New Roman" w:hAnsi="Times New Roman" w:cs="Times New Roman"/>
          <w:sz w:val="24"/>
          <w:szCs w:val="24"/>
        </w:rPr>
        <w:t xml:space="preserve"> с учетом фактических расходов.</w:t>
      </w:r>
    </w:p>
    <w:p w:rsidR="00ED5FBE" w:rsidRDefault="00ED5FBE" w:rsidP="00F22D42">
      <w:pPr>
        <w:spacing w:after="0"/>
        <w:ind w:firstLine="709"/>
        <w:jc w:val="both"/>
        <w:rPr>
          <w:rFonts w:ascii="Times New Roman" w:hAnsi="Times New Roman" w:cs="Times New Roman"/>
          <w:sz w:val="24"/>
          <w:szCs w:val="24"/>
        </w:rPr>
      </w:pPr>
    </w:p>
    <w:p w:rsidR="00ED5FBE" w:rsidRDefault="00ED5FBE" w:rsidP="00F22D42">
      <w:pPr>
        <w:spacing w:after="0"/>
        <w:ind w:firstLine="709"/>
        <w:jc w:val="both"/>
        <w:rPr>
          <w:rFonts w:ascii="Times New Roman" w:hAnsi="Times New Roman" w:cs="Times New Roman"/>
          <w:sz w:val="24"/>
          <w:szCs w:val="24"/>
        </w:rPr>
      </w:pPr>
      <w:r>
        <w:rPr>
          <w:rFonts w:ascii="Times New Roman" w:hAnsi="Times New Roman" w:cs="Times New Roman"/>
          <w:sz w:val="24"/>
          <w:szCs w:val="24"/>
        </w:rPr>
        <w:t>Далее Антоновой Н.Г. перешла к смете на 2015 год и сообщила, что Совет партнерства рекомендует Общему собранию на 2015 год установить следующий размер взносов:</w:t>
      </w:r>
    </w:p>
    <w:p w:rsidR="00ED5FBE" w:rsidRDefault="00ED5FBE" w:rsidP="00ED5FBE">
      <w:pPr>
        <w:pStyle w:val="a4"/>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вступительный взнос для вновь вступивших членов партнерства</w:t>
      </w:r>
      <w:r w:rsidR="00D80D7A">
        <w:rPr>
          <w:rFonts w:ascii="Times New Roman" w:hAnsi="Times New Roman" w:cs="Times New Roman"/>
          <w:sz w:val="24"/>
          <w:szCs w:val="24"/>
        </w:rPr>
        <w:t xml:space="preserve"> – 0 рублей;</w:t>
      </w:r>
    </w:p>
    <w:p w:rsidR="00D80D7A" w:rsidRDefault="00D80D7A" w:rsidP="00ED5FBE">
      <w:pPr>
        <w:pStyle w:val="a4"/>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регулярный взнос для вновь вступающих – 50% от размера утвержденного взноса на 1 год;</w:t>
      </w:r>
    </w:p>
    <w:p w:rsidR="00D80D7A" w:rsidRDefault="00D80D7A" w:rsidP="00ED5FBE">
      <w:pPr>
        <w:pStyle w:val="a4"/>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взнос для юридических лиц на 2015 год оставить без изменений в размере – 70 000 рублей;</w:t>
      </w:r>
    </w:p>
    <w:p w:rsidR="00D80D7A" w:rsidRDefault="00C950FB" w:rsidP="00ED5FBE">
      <w:pPr>
        <w:pStyle w:val="a4"/>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взнос для ИП на 2015 год оставить без изменений в размере 60 000 рублей.</w:t>
      </w:r>
    </w:p>
    <w:p w:rsidR="00C950FB" w:rsidRDefault="00C950FB" w:rsidP="00C950FB">
      <w:pPr>
        <w:spacing w:after="0"/>
        <w:ind w:firstLine="709"/>
        <w:jc w:val="both"/>
        <w:rPr>
          <w:rFonts w:ascii="Times New Roman" w:hAnsi="Times New Roman" w:cs="Times New Roman"/>
          <w:sz w:val="24"/>
          <w:szCs w:val="24"/>
        </w:rPr>
      </w:pPr>
      <w:r>
        <w:rPr>
          <w:rFonts w:ascii="Times New Roman" w:hAnsi="Times New Roman" w:cs="Times New Roman"/>
          <w:sz w:val="24"/>
          <w:szCs w:val="24"/>
        </w:rPr>
        <w:t>После обмена мнениями поступило предложение утвердить предложенные размеры взносов.</w:t>
      </w:r>
    </w:p>
    <w:p w:rsidR="00C950FB" w:rsidRDefault="00C950FB" w:rsidP="00C950FB">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Проголосовали:</w:t>
      </w:r>
    </w:p>
    <w:p w:rsidR="00C950FB" w:rsidRPr="00235728" w:rsidRDefault="00C950FB" w:rsidP="00C950FB">
      <w:pPr>
        <w:pStyle w:val="a4"/>
        <w:spacing w:after="0"/>
        <w:ind w:left="0" w:firstLine="567"/>
        <w:jc w:val="both"/>
        <w:rPr>
          <w:rFonts w:ascii="Times New Roman" w:hAnsi="Times New Roman" w:cs="Times New Roman"/>
          <w:sz w:val="24"/>
          <w:szCs w:val="24"/>
        </w:rPr>
      </w:pPr>
      <w:r w:rsidRPr="00235728">
        <w:rPr>
          <w:rFonts w:ascii="Times New Roman" w:hAnsi="Times New Roman" w:cs="Times New Roman"/>
          <w:sz w:val="24"/>
          <w:szCs w:val="24"/>
        </w:rPr>
        <w:t xml:space="preserve">«за» - </w:t>
      </w:r>
      <w:r>
        <w:rPr>
          <w:rFonts w:ascii="Times New Roman" w:hAnsi="Times New Roman" w:cs="Times New Roman"/>
          <w:sz w:val="24"/>
          <w:szCs w:val="24"/>
        </w:rPr>
        <w:t>38</w:t>
      </w:r>
      <w:r w:rsidRPr="00235728">
        <w:rPr>
          <w:rFonts w:ascii="Times New Roman" w:hAnsi="Times New Roman" w:cs="Times New Roman"/>
          <w:sz w:val="24"/>
          <w:szCs w:val="24"/>
        </w:rPr>
        <w:t xml:space="preserve"> </w:t>
      </w:r>
      <w:r>
        <w:rPr>
          <w:rFonts w:ascii="Times New Roman" w:hAnsi="Times New Roman" w:cs="Times New Roman"/>
          <w:sz w:val="24"/>
          <w:szCs w:val="24"/>
        </w:rPr>
        <w:t>человек</w:t>
      </w:r>
      <w:r w:rsidRPr="00235728">
        <w:rPr>
          <w:rFonts w:ascii="Times New Roman" w:hAnsi="Times New Roman" w:cs="Times New Roman"/>
          <w:sz w:val="24"/>
          <w:szCs w:val="24"/>
        </w:rPr>
        <w:t>;</w:t>
      </w:r>
    </w:p>
    <w:p w:rsidR="00C950FB" w:rsidRPr="00235728" w:rsidRDefault="00C950FB" w:rsidP="00C950FB">
      <w:pPr>
        <w:pStyle w:val="a4"/>
        <w:spacing w:after="0"/>
        <w:ind w:left="0" w:firstLine="567"/>
        <w:jc w:val="both"/>
        <w:rPr>
          <w:rFonts w:ascii="Times New Roman" w:hAnsi="Times New Roman" w:cs="Times New Roman"/>
          <w:sz w:val="24"/>
          <w:szCs w:val="24"/>
        </w:rPr>
      </w:pPr>
      <w:r w:rsidRPr="00235728">
        <w:rPr>
          <w:rFonts w:ascii="Times New Roman" w:hAnsi="Times New Roman" w:cs="Times New Roman"/>
          <w:sz w:val="24"/>
          <w:szCs w:val="24"/>
        </w:rPr>
        <w:t>«против» -</w:t>
      </w:r>
      <w:r>
        <w:rPr>
          <w:rFonts w:ascii="Times New Roman" w:hAnsi="Times New Roman" w:cs="Times New Roman"/>
          <w:sz w:val="24"/>
          <w:szCs w:val="24"/>
        </w:rPr>
        <w:t xml:space="preserve"> 0 человек;</w:t>
      </w:r>
    </w:p>
    <w:p w:rsidR="00C950FB" w:rsidRPr="00235728" w:rsidRDefault="00C950FB" w:rsidP="00C950FB">
      <w:pPr>
        <w:spacing w:after="0"/>
        <w:ind w:firstLine="567"/>
        <w:jc w:val="both"/>
        <w:rPr>
          <w:rFonts w:ascii="Times New Roman" w:hAnsi="Times New Roman" w:cs="Times New Roman"/>
          <w:sz w:val="24"/>
          <w:szCs w:val="24"/>
        </w:rPr>
      </w:pPr>
      <w:r>
        <w:rPr>
          <w:rFonts w:ascii="Times New Roman" w:hAnsi="Times New Roman" w:cs="Times New Roman"/>
          <w:sz w:val="24"/>
          <w:szCs w:val="24"/>
        </w:rPr>
        <w:t>«воздержались» - 0 человек.</w:t>
      </w:r>
    </w:p>
    <w:p w:rsidR="00C950FB" w:rsidRDefault="00C950FB" w:rsidP="00C950FB">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Принято решение: установить размер регулярных взносов для юридических лиц – 70 000 рублей, для ИП – 60 000 рублей; вступительный взнос для вновь вступающих членов – 0 рублей, регулярный взнос для вновь вступающих – 50% от размера утвержденного взноса на 1 год.</w:t>
      </w:r>
    </w:p>
    <w:p w:rsidR="00C950FB" w:rsidRDefault="00C950FB" w:rsidP="00C950FB">
      <w:pPr>
        <w:spacing w:after="0"/>
        <w:ind w:firstLine="709"/>
        <w:jc w:val="both"/>
        <w:rPr>
          <w:rFonts w:ascii="Times New Roman" w:hAnsi="Times New Roman" w:cs="Times New Roman"/>
          <w:sz w:val="24"/>
          <w:szCs w:val="24"/>
        </w:rPr>
      </w:pPr>
      <w:r>
        <w:rPr>
          <w:rFonts w:ascii="Times New Roman" w:hAnsi="Times New Roman" w:cs="Times New Roman"/>
          <w:sz w:val="24"/>
          <w:szCs w:val="24"/>
        </w:rPr>
        <w:t>Затем Антонова Н.Г. остановилась на расходах на 2015 год.</w:t>
      </w:r>
    </w:p>
    <w:p w:rsidR="00C950FB" w:rsidRDefault="00C950FB" w:rsidP="00C950FB">
      <w:pPr>
        <w:spacing w:after="0"/>
        <w:ind w:firstLine="709"/>
        <w:jc w:val="both"/>
        <w:rPr>
          <w:rFonts w:ascii="Times New Roman" w:hAnsi="Times New Roman" w:cs="Times New Roman"/>
          <w:sz w:val="24"/>
          <w:szCs w:val="24"/>
        </w:rPr>
      </w:pPr>
      <w:r>
        <w:rPr>
          <w:rFonts w:ascii="Times New Roman" w:hAnsi="Times New Roman" w:cs="Times New Roman"/>
          <w:sz w:val="24"/>
          <w:szCs w:val="24"/>
        </w:rPr>
        <w:t>После обмена мнениями и ответа на вопросы, поступило предложение смету доходов и расходов на 2015 год утвердить.</w:t>
      </w:r>
    </w:p>
    <w:p w:rsidR="00C950FB" w:rsidRDefault="00C950FB" w:rsidP="00C950FB">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Проголосовали:</w:t>
      </w:r>
    </w:p>
    <w:p w:rsidR="00C950FB" w:rsidRPr="00235728" w:rsidRDefault="00C950FB" w:rsidP="00C950FB">
      <w:pPr>
        <w:pStyle w:val="a4"/>
        <w:spacing w:after="0"/>
        <w:ind w:left="0" w:firstLine="567"/>
        <w:jc w:val="both"/>
        <w:rPr>
          <w:rFonts w:ascii="Times New Roman" w:hAnsi="Times New Roman" w:cs="Times New Roman"/>
          <w:sz w:val="24"/>
          <w:szCs w:val="24"/>
        </w:rPr>
      </w:pPr>
      <w:r w:rsidRPr="00235728">
        <w:rPr>
          <w:rFonts w:ascii="Times New Roman" w:hAnsi="Times New Roman" w:cs="Times New Roman"/>
          <w:sz w:val="24"/>
          <w:szCs w:val="24"/>
        </w:rPr>
        <w:t xml:space="preserve">«за» - </w:t>
      </w:r>
      <w:r>
        <w:rPr>
          <w:rFonts w:ascii="Times New Roman" w:hAnsi="Times New Roman" w:cs="Times New Roman"/>
          <w:sz w:val="24"/>
          <w:szCs w:val="24"/>
        </w:rPr>
        <w:t>38</w:t>
      </w:r>
      <w:r w:rsidRPr="00235728">
        <w:rPr>
          <w:rFonts w:ascii="Times New Roman" w:hAnsi="Times New Roman" w:cs="Times New Roman"/>
          <w:sz w:val="24"/>
          <w:szCs w:val="24"/>
        </w:rPr>
        <w:t xml:space="preserve"> </w:t>
      </w:r>
      <w:r>
        <w:rPr>
          <w:rFonts w:ascii="Times New Roman" w:hAnsi="Times New Roman" w:cs="Times New Roman"/>
          <w:sz w:val="24"/>
          <w:szCs w:val="24"/>
        </w:rPr>
        <w:t>человек</w:t>
      </w:r>
      <w:r w:rsidRPr="00235728">
        <w:rPr>
          <w:rFonts w:ascii="Times New Roman" w:hAnsi="Times New Roman" w:cs="Times New Roman"/>
          <w:sz w:val="24"/>
          <w:szCs w:val="24"/>
        </w:rPr>
        <w:t>;</w:t>
      </w:r>
    </w:p>
    <w:p w:rsidR="00C950FB" w:rsidRPr="00235728" w:rsidRDefault="00C950FB" w:rsidP="00C950FB">
      <w:pPr>
        <w:pStyle w:val="a4"/>
        <w:spacing w:after="0"/>
        <w:ind w:left="0" w:firstLine="567"/>
        <w:jc w:val="both"/>
        <w:rPr>
          <w:rFonts w:ascii="Times New Roman" w:hAnsi="Times New Roman" w:cs="Times New Roman"/>
          <w:sz w:val="24"/>
          <w:szCs w:val="24"/>
        </w:rPr>
      </w:pPr>
      <w:r w:rsidRPr="00235728">
        <w:rPr>
          <w:rFonts w:ascii="Times New Roman" w:hAnsi="Times New Roman" w:cs="Times New Roman"/>
          <w:sz w:val="24"/>
          <w:szCs w:val="24"/>
        </w:rPr>
        <w:t>«против» -</w:t>
      </w:r>
      <w:r>
        <w:rPr>
          <w:rFonts w:ascii="Times New Roman" w:hAnsi="Times New Roman" w:cs="Times New Roman"/>
          <w:sz w:val="24"/>
          <w:szCs w:val="24"/>
        </w:rPr>
        <w:t xml:space="preserve"> 0 человек;</w:t>
      </w:r>
    </w:p>
    <w:p w:rsidR="00C950FB" w:rsidRPr="00235728" w:rsidRDefault="00C950FB" w:rsidP="00C950FB">
      <w:pPr>
        <w:spacing w:after="0"/>
        <w:ind w:firstLine="567"/>
        <w:jc w:val="both"/>
        <w:rPr>
          <w:rFonts w:ascii="Times New Roman" w:hAnsi="Times New Roman" w:cs="Times New Roman"/>
          <w:sz w:val="24"/>
          <w:szCs w:val="24"/>
        </w:rPr>
      </w:pPr>
      <w:r>
        <w:rPr>
          <w:rFonts w:ascii="Times New Roman" w:hAnsi="Times New Roman" w:cs="Times New Roman"/>
          <w:sz w:val="24"/>
          <w:szCs w:val="24"/>
        </w:rPr>
        <w:t>«воздержались» - 0 человек.</w:t>
      </w:r>
    </w:p>
    <w:p w:rsidR="00C950FB" w:rsidRDefault="00C950FB" w:rsidP="00C950FB">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Принято решение: смета доходов и расходов на 2015 год утверждена.</w:t>
      </w:r>
    </w:p>
    <w:p w:rsidR="00BD22A5" w:rsidRDefault="00BD22A5" w:rsidP="00C950FB">
      <w:pPr>
        <w:spacing w:after="0"/>
        <w:ind w:firstLine="709"/>
        <w:jc w:val="both"/>
        <w:rPr>
          <w:rFonts w:ascii="Times New Roman" w:hAnsi="Times New Roman" w:cs="Times New Roman"/>
          <w:sz w:val="24"/>
          <w:szCs w:val="24"/>
        </w:rPr>
      </w:pPr>
    </w:p>
    <w:p w:rsidR="00BD22A5" w:rsidRDefault="00BD22A5" w:rsidP="00C950FB">
      <w:pPr>
        <w:spacing w:after="0"/>
        <w:ind w:firstLine="709"/>
        <w:jc w:val="both"/>
        <w:rPr>
          <w:rFonts w:ascii="Times New Roman" w:hAnsi="Times New Roman" w:cs="Times New Roman"/>
          <w:sz w:val="24"/>
          <w:szCs w:val="24"/>
        </w:rPr>
      </w:pPr>
      <w:r>
        <w:rPr>
          <w:rFonts w:ascii="Times New Roman" w:hAnsi="Times New Roman" w:cs="Times New Roman"/>
          <w:b/>
          <w:i/>
          <w:sz w:val="24"/>
          <w:szCs w:val="24"/>
        </w:rPr>
        <w:t>По восьмому вопросу: «Разное»</w:t>
      </w:r>
      <w:r>
        <w:rPr>
          <w:rFonts w:ascii="Times New Roman" w:hAnsi="Times New Roman" w:cs="Times New Roman"/>
          <w:sz w:val="24"/>
          <w:szCs w:val="24"/>
        </w:rPr>
        <w:t>, выступил Щипалкин В.П. и сообщил, что в январе 2015 года СРО НП «СПП» исполняется 5 лет, в связи с чем Совет партнерства предлагает отметить эту дату особым образом.</w:t>
      </w:r>
    </w:p>
    <w:p w:rsidR="00BD22A5" w:rsidRDefault="00BD22A5" w:rsidP="00C950F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После обмена мнениями, поступило предложение – Совету партнерства, дирекции подготовить план мероприятий, связанный с 5-летием партнерства, разослать членам партнерства для внесения возможных предложений в план и торжественное заседание по этому случаю приурочить к проведению очередного Общего собрания в </w:t>
      </w:r>
      <w:r>
        <w:rPr>
          <w:rFonts w:ascii="Times New Roman" w:hAnsi="Times New Roman" w:cs="Times New Roman"/>
          <w:sz w:val="24"/>
          <w:szCs w:val="24"/>
          <w:lang w:val="en-US"/>
        </w:rPr>
        <w:t>I</w:t>
      </w:r>
      <w:r>
        <w:rPr>
          <w:rFonts w:ascii="Times New Roman" w:hAnsi="Times New Roman" w:cs="Times New Roman"/>
          <w:sz w:val="24"/>
          <w:szCs w:val="24"/>
        </w:rPr>
        <w:t xml:space="preserve"> полугодии 2015 года.</w:t>
      </w:r>
    </w:p>
    <w:p w:rsidR="00BD22A5" w:rsidRDefault="00BD22A5" w:rsidP="00BD22A5">
      <w:pPr>
        <w:pStyle w:val="a4"/>
        <w:spacing w:after="0"/>
        <w:ind w:left="0"/>
        <w:jc w:val="both"/>
        <w:rPr>
          <w:rFonts w:ascii="Times New Roman" w:hAnsi="Times New Roman" w:cs="Times New Roman"/>
          <w:sz w:val="24"/>
          <w:szCs w:val="24"/>
        </w:rPr>
      </w:pPr>
      <w:r>
        <w:rPr>
          <w:rFonts w:ascii="Times New Roman" w:hAnsi="Times New Roman" w:cs="Times New Roman"/>
          <w:sz w:val="24"/>
          <w:szCs w:val="24"/>
        </w:rPr>
        <w:t>Проголосовали:</w:t>
      </w:r>
    </w:p>
    <w:p w:rsidR="00BD22A5" w:rsidRPr="00235728" w:rsidRDefault="00BD22A5" w:rsidP="00BD22A5">
      <w:pPr>
        <w:pStyle w:val="a4"/>
        <w:spacing w:after="0"/>
        <w:ind w:left="0" w:firstLine="567"/>
        <w:jc w:val="both"/>
        <w:rPr>
          <w:rFonts w:ascii="Times New Roman" w:hAnsi="Times New Roman" w:cs="Times New Roman"/>
          <w:sz w:val="24"/>
          <w:szCs w:val="24"/>
        </w:rPr>
      </w:pPr>
      <w:r w:rsidRPr="00235728">
        <w:rPr>
          <w:rFonts w:ascii="Times New Roman" w:hAnsi="Times New Roman" w:cs="Times New Roman"/>
          <w:sz w:val="24"/>
          <w:szCs w:val="24"/>
        </w:rPr>
        <w:t xml:space="preserve">«за» - </w:t>
      </w:r>
      <w:r>
        <w:rPr>
          <w:rFonts w:ascii="Times New Roman" w:hAnsi="Times New Roman" w:cs="Times New Roman"/>
          <w:sz w:val="24"/>
          <w:szCs w:val="24"/>
        </w:rPr>
        <w:t>38</w:t>
      </w:r>
      <w:r w:rsidRPr="00235728">
        <w:rPr>
          <w:rFonts w:ascii="Times New Roman" w:hAnsi="Times New Roman" w:cs="Times New Roman"/>
          <w:sz w:val="24"/>
          <w:szCs w:val="24"/>
        </w:rPr>
        <w:t xml:space="preserve"> </w:t>
      </w:r>
      <w:r>
        <w:rPr>
          <w:rFonts w:ascii="Times New Roman" w:hAnsi="Times New Roman" w:cs="Times New Roman"/>
          <w:sz w:val="24"/>
          <w:szCs w:val="24"/>
        </w:rPr>
        <w:t>человек</w:t>
      </w:r>
      <w:r w:rsidRPr="00235728">
        <w:rPr>
          <w:rFonts w:ascii="Times New Roman" w:hAnsi="Times New Roman" w:cs="Times New Roman"/>
          <w:sz w:val="24"/>
          <w:szCs w:val="24"/>
        </w:rPr>
        <w:t>;</w:t>
      </w:r>
    </w:p>
    <w:p w:rsidR="00BD22A5" w:rsidRPr="00235728" w:rsidRDefault="00BD22A5" w:rsidP="00BD22A5">
      <w:pPr>
        <w:pStyle w:val="a4"/>
        <w:spacing w:after="0"/>
        <w:ind w:left="0" w:firstLine="567"/>
        <w:jc w:val="both"/>
        <w:rPr>
          <w:rFonts w:ascii="Times New Roman" w:hAnsi="Times New Roman" w:cs="Times New Roman"/>
          <w:sz w:val="24"/>
          <w:szCs w:val="24"/>
        </w:rPr>
      </w:pPr>
      <w:r w:rsidRPr="00235728">
        <w:rPr>
          <w:rFonts w:ascii="Times New Roman" w:hAnsi="Times New Roman" w:cs="Times New Roman"/>
          <w:sz w:val="24"/>
          <w:szCs w:val="24"/>
        </w:rPr>
        <w:t>«против» -</w:t>
      </w:r>
      <w:r>
        <w:rPr>
          <w:rFonts w:ascii="Times New Roman" w:hAnsi="Times New Roman" w:cs="Times New Roman"/>
          <w:sz w:val="24"/>
          <w:szCs w:val="24"/>
        </w:rPr>
        <w:t xml:space="preserve"> 0 человек;</w:t>
      </w:r>
    </w:p>
    <w:p w:rsidR="00BD22A5" w:rsidRPr="00235728" w:rsidRDefault="00BD22A5" w:rsidP="00BD22A5">
      <w:pPr>
        <w:spacing w:after="0"/>
        <w:ind w:firstLine="567"/>
        <w:jc w:val="both"/>
        <w:rPr>
          <w:rFonts w:ascii="Times New Roman" w:hAnsi="Times New Roman" w:cs="Times New Roman"/>
          <w:sz w:val="24"/>
          <w:szCs w:val="24"/>
        </w:rPr>
      </w:pPr>
      <w:r>
        <w:rPr>
          <w:rFonts w:ascii="Times New Roman" w:hAnsi="Times New Roman" w:cs="Times New Roman"/>
          <w:sz w:val="24"/>
          <w:szCs w:val="24"/>
        </w:rPr>
        <w:t>«воздержались» - 0 человек.</w:t>
      </w:r>
    </w:p>
    <w:p w:rsidR="00BD22A5" w:rsidRPr="00BD22A5" w:rsidRDefault="003A281F" w:rsidP="00C950FB">
      <w:pPr>
        <w:spacing w:after="0"/>
        <w:ind w:firstLine="709"/>
        <w:jc w:val="both"/>
        <w:rPr>
          <w:rFonts w:ascii="Times New Roman" w:hAnsi="Times New Roman" w:cs="Times New Roman"/>
          <w:sz w:val="24"/>
          <w:szCs w:val="24"/>
        </w:rPr>
      </w:pPr>
      <w:r>
        <w:rPr>
          <w:rFonts w:ascii="Times New Roman" w:hAnsi="Times New Roman" w:cs="Times New Roman"/>
          <w:sz w:val="24"/>
          <w:szCs w:val="24"/>
        </w:rPr>
        <w:t>Решение принято.</w:t>
      </w:r>
    </w:p>
    <w:p w:rsidR="00583082" w:rsidRPr="00235728" w:rsidRDefault="00583082" w:rsidP="00235728">
      <w:pPr>
        <w:spacing w:after="0"/>
        <w:jc w:val="both"/>
        <w:rPr>
          <w:rFonts w:ascii="Times New Roman" w:hAnsi="Times New Roman" w:cs="Times New Roman"/>
          <w:sz w:val="24"/>
          <w:szCs w:val="24"/>
        </w:rPr>
      </w:pPr>
    </w:p>
    <w:p w:rsidR="00583082" w:rsidRPr="00235728" w:rsidRDefault="00583082" w:rsidP="00235728">
      <w:pPr>
        <w:spacing w:after="0"/>
        <w:jc w:val="both"/>
        <w:rPr>
          <w:rFonts w:ascii="Times New Roman" w:hAnsi="Times New Roman" w:cs="Times New Roman"/>
          <w:sz w:val="24"/>
          <w:szCs w:val="24"/>
        </w:rPr>
      </w:pPr>
      <w:r w:rsidRPr="00235728">
        <w:rPr>
          <w:rFonts w:ascii="Times New Roman" w:hAnsi="Times New Roman" w:cs="Times New Roman"/>
          <w:sz w:val="24"/>
          <w:szCs w:val="24"/>
        </w:rPr>
        <w:t>Повестка дня исчерпана. Вопросов, замечаний по ведению собрания не возникло. Очередное собрание в связи с этим закрыто в 16.00 местного времени.</w:t>
      </w:r>
    </w:p>
    <w:p w:rsidR="001B1348" w:rsidRPr="00235728" w:rsidRDefault="001B1348" w:rsidP="00235728">
      <w:pPr>
        <w:spacing w:after="0"/>
        <w:jc w:val="both"/>
        <w:rPr>
          <w:rFonts w:ascii="Times New Roman" w:hAnsi="Times New Roman" w:cs="Times New Roman"/>
          <w:sz w:val="24"/>
          <w:szCs w:val="24"/>
        </w:rPr>
      </w:pPr>
    </w:p>
    <w:p w:rsidR="001B1348" w:rsidRPr="00235728" w:rsidRDefault="001B1348" w:rsidP="00235728">
      <w:pPr>
        <w:spacing w:after="0"/>
        <w:jc w:val="both"/>
        <w:rPr>
          <w:rFonts w:ascii="Times New Roman" w:hAnsi="Times New Roman" w:cs="Times New Roman"/>
          <w:sz w:val="24"/>
          <w:szCs w:val="24"/>
        </w:rPr>
      </w:pPr>
    </w:p>
    <w:p w:rsidR="000D4755" w:rsidRPr="00235728" w:rsidRDefault="001B1348" w:rsidP="000D4755">
      <w:pPr>
        <w:spacing w:after="0"/>
        <w:ind w:firstLine="567"/>
        <w:jc w:val="both"/>
        <w:rPr>
          <w:rFonts w:ascii="Times New Roman" w:hAnsi="Times New Roman" w:cs="Times New Roman"/>
          <w:sz w:val="24"/>
          <w:szCs w:val="24"/>
        </w:rPr>
      </w:pPr>
      <w:r w:rsidRPr="00235728">
        <w:rPr>
          <w:rFonts w:ascii="Times New Roman" w:hAnsi="Times New Roman" w:cs="Times New Roman"/>
          <w:sz w:val="24"/>
          <w:szCs w:val="24"/>
        </w:rPr>
        <w:t>Председатель собрания                                                        Щипалкин В.П.</w:t>
      </w:r>
      <w:bookmarkStart w:id="0" w:name="_GoBack"/>
      <w:bookmarkEnd w:id="0"/>
    </w:p>
    <w:p w:rsidR="001B1348" w:rsidRPr="00235728" w:rsidRDefault="001B1348" w:rsidP="008E498D">
      <w:pPr>
        <w:spacing w:after="0"/>
        <w:ind w:firstLine="567"/>
        <w:jc w:val="both"/>
        <w:rPr>
          <w:rFonts w:ascii="Times New Roman" w:hAnsi="Times New Roman" w:cs="Times New Roman"/>
          <w:sz w:val="24"/>
          <w:szCs w:val="24"/>
        </w:rPr>
      </w:pPr>
    </w:p>
    <w:p w:rsidR="004A3CB3" w:rsidRPr="00235728" w:rsidRDefault="00583082" w:rsidP="008E498D">
      <w:pPr>
        <w:spacing w:after="0"/>
        <w:ind w:firstLine="567"/>
        <w:jc w:val="both"/>
        <w:rPr>
          <w:rFonts w:ascii="Times New Roman" w:hAnsi="Times New Roman" w:cs="Times New Roman"/>
          <w:sz w:val="24"/>
          <w:szCs w:val="24"/>
        </w:rPr>
      </w:pPr>
      <w:r w:rsidRPr="00235728">
        <w:rPr>
          <w:rFonts w:ascii="Times New Roman" w:hAnsi="Times New Roman" w:cs="Times New Roman"/>
          <w:sz w:val="24"/>
          <w:szCs w:val="24"/>
        </w:rPr>
        <w:t>Секретарь собрания</w:t>
      </w:r>
      <w:r w:rsidR="001B1348" w:rsidRPr="00235728">
        <w:rPr>
          <w:rFonts w:ascii="Times New Roman" w:hAnsi="Times New Roman" w:cs="Times New Roman"/>
          <w:sz w:val="24"/>
          <w:szCs w:val="24"/>
        </w:rPr>
        <w:t xml:space="preserve">                                   </w:t>
      </w:r>
      <w:r w:rsidRPr="00235728">
        <w:rPr>
          <w:rFonts w:ascii="Times New Roman" w:hAnsi="Times New Roman" w:cs="Times New Roman"/>
          <w:sz w:val="24"/>
          <w:szCs w:val="24"/>
        </w:rPr>
        <w:t xml:space="preserve">                             Соколова Н.В.</w:t>
      </w:r>
    </w:p>
    <w:sectPr w:rsidR="004A3CB3" w:rsidRPr="00235728" w:rsidSect="00235728">
      <w:footerReference w:type="default" r:id="rId11"/>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0D8" w:rsidRDefault="00BA10D8" w:rsidP="000D4755">
      <w:pPr>
        <w:spacing w:after="0" w:line="240" w:lineRule="auto"/>
      </w:pPr>
      <w:r>
        <w:separator/>
      </w:r>
    </w:p>
  </w:endnote>
  <w:endnote w:type="continuationSeparator" w:id="0">
    <w:p w:rsidR="00BA10D8" w:rsidRDefault="00BA10D8" w:rsidP="000D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517090"/>
      <w:docPartObj>
        <w:docPartGallery w:val="Page Numbers (Bottom of Page)"/>
        <w:docPartUnique/>
      </w:docPartObj>
    </w:sdtPr>
    <w:sdtContent>
      <w:p w:rsidR="000D4755" w:rsidRDefault="000D4755">
        <w:pPr>
          <w:pStyle w:val="a9"/>
          <w:jc w:val="right"/>
        </w:pPr>
        <w:r>
          <w:fldChar w:fldCharType="begin"/>
        </w:r>
        <w:r>
          <w:instrText>PAGE   \* MERGEFORMAT</w:instrText>
        </w:r>
        <w:r>
          <w:fldChar w:fldCharType="separate"/>
        </w:r>
        <w:r w:rsidR="00A26C67">
          <w:rPr>
            <w:noProof/>
          </w:rPr>
          <w:t>7</w:t>
        </w:r>
        <w:r>
          <w:fldChar w:fldCharType="end"/>
        </w:r>
      </w:p>
    </w:sdtContent>
  </w:sdt>
  <w:p w:rsidR="000D4755" w:rsidRDefault="000D47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0D8" w:rsidRDefault="00BA10D8" w:rsidP="000D4755">
      <w:pPr>
        <w:spacing w:after="0" w:line="240" w:lineRule="auto"/>
      </w:pPr>
      <w:r>
        <w:separator/>
      </w:r>
    </w:p>
  </w:footnote>
  <w:footnote w:type="continuationSeparator" w:id="0">
    <w:p w:rsidR="00BA10D8" w:rsidRDefault="00BA10D8" w:rsidP="000D47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92670"/>
    <w:multiLevelType w:val="hybridMultilevel"/>
    <w:tmpl w:val="D2B4F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F83685"/>
    <w:multiLevelType w:val="hybridMultilevel"/>
    <w:tmpl w:val="F4CCC3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965196"/>
    <w:multiLevelType w:val="hybridMultilevel"/>
    <w:tmpl w:val="3DA68692"/>
    <w:lvl w:ilvl="0" w:tplc="63A087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9A7B42"/>
    <w:multiLevelType w:val="hybridMultilevel"/>
    <w:tmpl w:val="DB1E916A"/>
    <w:lvl w:ilvl="0" w:tplc="63A087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1EF068A"/>
    <w:multiLevelType w:val="hybridMultilevel"/>
    <w:tmpl w:val="1E420F94"/>
    <w:lvl w:ilvl="0" w:tplc="930A7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F905B54"/>
    <w:multiLevelType w:val="hybridMultilevel"/>
    <w:tmpl w:val="A2CE310E"/>
    <w:lvl w:ilvl="0" w:tplc="63A087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4714D7"/>
    <w:multiLevelType w:val="hybridMultilevel"/>
    <w:tmpl w:val="F6D4B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82602F"/>
    <w:multiLevelType w:val="hybridMultilevel"/>
    <w:tmpl w:val="17902D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BD3BC6"/>
    <w:multiLevelType w:val="hybridMultilevel"/>
    <w:tmpl w:val="A156C77E"/>
    <w:lvl w:ilvl="0" w:tplc="9186574E">
      <w:start w:val="1"/>
      <w:numFmt w:val="decimal"/>
      <w:lvlText w:val="%1."/>
      <w:lvlJc w:val="left"/>
      <w:pPr>
        <w:ind w:left="2393" w:hanging="9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40AB19F8"/>
    <w:multiLevelType w:val="hybridMultilevel"/>
    <w:tmpl w:val="79BEF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FE7BF2"/>
    <w:multiLevelType w:val="hybridMultilevel"/>
    <w:tmpl w:val="5364A92A"/>
    <w:lvl w:ilvl="0" w:tplc="9186574E">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2673CEE"/>
    <w:multiLevelType w:val="hybridMultilevel"/>
    <w:tmpl w:val="9406393C"/>
    <w:lvl w:ilvl="0" w:tplc="930A7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37C366C"/>
    <w:multiLevelType w:val="hybridMultilevel"/>
    <w:tmpl w:val="2834B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7D2BFF"/>
    <w:multiLevelType w:val="hybridMultilevel"/>
    <w:tmpl w:val="FD74D2AA"/>
    <w:lvl w:ilvl="0" w:tplc="9186574E">
      <w:start w:val="1"/>
      <w:numFmt w:val="decimal"/>
      <w:lvlText w:val="%1."/>
      <w:lvlJc w:val="left"/>
      <w:pPr>
        <w:ind w:left="1684" w:hanging="9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A474C7"/>
    <w:multiLevelType w:val="hybridMultilevel"/>
    <w:tmpl w:val="83EA42B2"/>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5">
    <w:nsid w:val="4CF5136C"/>
    <w:multiLevelType w:val="hybridMultilevel"/>
    <w:tmpl w:val="2F7AB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6C208C2"/>
    <w:multiLevelType w:val="hybridMultilevel"/>
    <w:tmpl w:val="87E6F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ACF08BC"/>
    <w:multiLevelType w:val="hybridMultilevel"/>
    <w:tmpl w:val="745C6BD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5BDB1BD4"/>
    <w:multiLevelType w:val="hybridMultilevel"/>
    <w:tmpl w:val="9B9093E4"/>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9">
    <w:nsid w:val="5D096B3B"/>
    <w:multiLevelType w:val="hybridMultilevel"/>
    <w:tmpl w:val="0D84F7B8"/>
    <w:lvl w:ilvl="0" w:tplc="930A78C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1482984"/>
    <w:multiLevelType w:val="hybridMultilevel"/>
    <w:tmpl w:val="C8481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9837865"/>
    <w:multiLevelType w:val="hybridMultilevel"/>
    <w:tmpl w:val="FAD42C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B803025"/>
    <w:multiLevelType w:val="hybridMultilevel"/>
    <w:tmpl w:val="5E206C2E"/>
    <w:lvl w:ilvl="0" w:tplc="63A0871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CF64126"/>
    <w:multiLevelType w:val="hybridMultilevel"/>
    <w:tmpl w:val="C3C629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1"/>
  </w:num>
  <w:num w:numId="3">
    <w:abstractNumId w:val="20"/>
  </w:num>
  <w:num w:numId="4">
    <w:abstractNumId w:val="14"/>
  </w:num>
  <w:num w:numId="5">
    <w:abstractNumId w:val="18"/>
  </w:num>
  <w:num w:numId="6">
    <w:abstractNumId w:val="0"/>
  </w:num>
  <w:num w:numId="7">
    <w:abstractNumId w:val="9"/>
  </w:num>
  <w:num w:numId="8">
    <w:abstractNumId w:val="12"/>
  </w:num>
  <w:num w:numId="9">
    <w:abstractNumId w:val="15"/>
  </w:num>
  <w:num w:numId="10">
    <w:abstractNumId w:val="6"/>
  </w:num>
  <w:num w:numId="11">
    <w:abstractNumId w:val="5"/>
  </w:num>
  <w:num w:numId="12">
    <w:abstractNumId w:val="3"/>
  </w:num>
  <w:num w:numId="13">
    <w:abstractNumId w:val="17"/>
  </w:num>
  <w:num w:numId="14">
    <w:abstractNumId w:val="22"/>
  </w:num>
  <w:num w:numId="15">
    <w:abstractNumId w:val="10"/>
  </w:num>
  <w:num w:numId="16">
    <w:abstractNumId w:val="13"/>
  </w:num>
  <w:num w:numId="17">
    <w:abstractNumId w:val="2"/>
  </w:num>
  <w:num w:numId="18">
    <w:abstractNumId w:val="8"/>
  </w:num>
  <w:num w:numId="19">
    <w:abstractNumId w:val="23"/>
  </w:num>
  <w:num w:numId="20">
    <w:abstractNumId w:val="1"/>
  </w:num>
  <w:num w:numId="21">
    <w:abstractNumId w:val="7"/>
  </w:num>
  <w:num w:numId="22">
    <w:abstractNumId w:val="19"/>
  </w:num>
  <w:num w:numId="23">
    <w:abstractNumId w:val="4"/>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060"/>
    <w:rsid w:val="00000826"/>
    <w:rsid w:val="00012FE2"/>
    <w:rsid w:val="00044E6E"/>
    <w:rsid w:val="00080AA4"/>
    <w:rsid w:val="0009208C"/>
    <w:rsid w:val="00093D30"/>
    <w:rsid w:val="000A75A3"/>
    <w:rsid w:val="000B0EB2"/>
    <w:rsid w:val="000D1A6E"/>
    <w:rsid w:val="000D301C"/>
    <w:rsid w:val="000D4755"/>
    <w:rsid w:val="00101790"/>
    <w:rsid w:val="00134BEF"/>
    <w:rsid w:val="001552AF"/>
    <w:rsid w:val="0017448D"/>
    <w:rsid w:val="00182A2C"/>
    <w:rsid w:val="001B1348"/>
    <w:rsid w:val="001C3D69"/>
    <w:rsid w:val="001D6743"/>
    <w:rsid w:val="001F03D0"/>
    <w:rsid w:val="001F51EB"/>
    <w:rsid w:val="00214CC4"/>
    <w:rsid w:val="00234AF3"/>
    <w:rsid w:val="00235728"/>
    <w:rsid w:val="00294218"/>
    <w:rsid w:val="002C11A9"/>
    <w:rsid w:val="002F1703"/>
    <w:rsid w:val="00322BCC"/>
    <w:rsid w:val="003231CB"/>
    <w:rsid w:val="00362867"/>
    <w:rsid w:val="003958BA"/>
    <w:rsid w:val="003A13F7"/>
    <w:rsid w:val="003A281F"/>
    <w:rsid w:val="003B09EA"/>
    <w:rsid w:val="003D0CD3"/>
    <w:rsid w:val="003F535C"/>
    <w:rsid w:val="00431DA9"/>
    <w:rsid w:val="00454ED3"/>
    <w:rsid w:val="004672A9"/>
    <w:rsid w:val="00471295"/>
    <w:rsid w:val="0048356D"/>
    <w:rsid w:val="004A3CB3"/>
    <w:rsid w:val="004B0DCE"/>
    <w:rsid w:val="004F06BC"/>
    <w:rsid w:val="004F0D8E"/>
    <w:rsid w:val="0052775E"/>
    <w:rsid w:val="0053153E"/>
    <w:rsid w:val="00541325"/>
    <w:rsid w:val="00563EB9"/>
    <w:rsid w:val="00583082"/>
    <w:rsid w:val="005C23F5"/>
    <w:rsid w:val="005D5574"/>
    <w:rsid w:val="005F0394"/>
    <w:rsid w:val="006245A2"/>
    <w:rsid w:val="00671F6A"/>
    <w:rsid w:val="00675C6B"/>
    <w:rsid w:val="00676943"/>
    <w:rsid w:val="006820E7"/>
    <w:rsid w:val="006D79B9"/>
    <w:rsid w:val="00734791"/>
    <w:rsid w:val="0074378E"/>
    <w:rsid w:val="0077148A"/>
    <w:rsid w:val="007B30C9"/>
    <w:rsid w:val="00864D0C"/>
    <w:rsid w:val="00874FB3"/>
    <w:rsid w:val="008763CB"/>
    <w:rsid w:val="008802B5"/>
    <w:rsid w:val="008965F6"/>
    <w:rsid w:val="008D6901"/>
    <w:rsid w:val="008E2B36"/>
    <w:rsid w:val="008E498D"/>
    <w:rsid w:val="00935EEC"/>
    <w:rsid w:val="00946B05"/>
    <w:rsid w:val="009770C7"/>
    <w:rsid w:val="009979F2"/>
    <w:rsid w:val="009A1FC7"/>
    <w:rsid w:val="009B05E3"/>
    <w:rsid w:val="009C0BFE"/>
    <w:rsid w:val="009D2D0A"/>
    <w:rsid w:val="009F4E1A"/>
    <w:rsid w:val="00A11370"/>
    <w:rsid w:val="00A26C67"/>
    <w:rsid w:val="00A355C6"/>
    <w:rsid w:val="00A7086C"/>
    <w:rsid w:val="00AB3348"/>
    <w:rsid w:val="00B615B2"/>
    <w:rsid w:val="00B96216"/>
    <w:rsid w:val="00BA10D8"/>
    <w:rsid w:val="00BB24C0"/>
    <w:rsid w:val="00BD22A5"/>
    <w:rsid w:val="00BE521C"/>
    <w:rsid w:val="00C26AC7"/>
    <w:rsid w:val="00C57F33"/>
    <w:rsid w:val="00C72691"/>
    <w:rsid w:val="00C8123A"/>
    <w:rsid w:val="00C950FB"/>
    <w:rsid w:val="00C97AA9"/>
    <w:rsid w:val="00CB13E9"/>
    <w:rsid w:val="00CC7C09"/>
    <w:rsid w:val="00CF37D9"/>
    <w:rsid w:val="00D00BD0"/>
    <w:rsid w:val="00D251A1"/>
    <w:rsid w:val="00D31060"/>
    <w:rsid w:val="00D80D7A"/>
    <w:rsid w:val="00D939C3"/>
    <w:rsid w:val="00DA7980"/>
    <w:rsid w:val="00DD7FE5"/>
    <w:rsid w:val="00E2688A"/>
    <w:rsid w:val="00E30E28"/>
    <w:rsid w:val="00E32204"/>
    <w:rsid w:val="00E616AE"/>
    <w:rsid w:val="00E63485"/>
    <w:rsid w:val="00E73DC2"/>
    <w:rsid w:val="00E86F62"/>
    <w:rsid w:val="00EA088B"/>
    <w:rsid w:val="00EA699F"/>
    <w:rsid w:val="00ED0B3F"/>
    <w:rsid w:val="00ED50D8"/>
    <w:rsid w:val="00ED5FBE"/>
    <w:rsid w:val="00EF3FC9"/>
    <w:rsid w:val="00F22D42"/>
    <w:rsid w:val="00F46617"/>
    <w:rsid w:val="00F54CC4"/>
    <w:rsid w:val="00F73C05"/>
    <w:rsid w:val="00FC512D"/>
    <w:rsid w:val="00FD3A73"/>
    <w:rsid w:val="00FD5B43"/>
    <w:rsid w:val="00FF60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24C0"/>
    <w:rPr>
      <w:color w:val="0000FF"/>
      <w:u w:val="single"/>
    </w:rPr>
  </w:style>
  <w:style w:type="paragraph" w:styleId="a4">
    <w:name w:val="List Paragraph"/>
    <w:basedOn w:val="a"/>
    <w:uiPriority w:val="34"/>
    <w:qFormat/>
    <w:rsid w:val="00BB24C0"/>
    <w:pPr>
      <w:ind w:left="720"/>
      <w:contextualSpacing/>
    </w:pPr>
  </w:style>
  <w:style w:type="paragraph" w:styleId="a5">
    <w:name w:val="Balloon Text"/>
    <w:basedOn w:val="a"/>
    <w:link w:val="a6"/>
    <w:uiPriority w:val="99"/>
    <w:semiHidden/>
    <w:unhideWhenUsed/>
    <w:rsid w:val="00A113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370"/>
    <w:rPr>
      <w:rFonts w:ascii="Tahoma" w:hAnsi="Tahoma" w:cs="Tahoma"/>
      <w:sz w:val="16"/>
      <w:szCs w:val="16"/>
    </w:rPr>
  </w:style>
  <w:style w:type="paragraph" w:styleId="a7">
    <w:name w:val="header"/>
    <w:basedOn w:val="a"/>
    <w:link w:val="a8"/>
    <w:uiPriority w:val="99"/>
    <w:unhideWhenUsed/>
    <w:rsid w:val="000D47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4755"/>
  </w:style>
  <w:style w:type="paragraph" w:styleId="a9">
    <w:name w:val="footer"/>
    <w:basedOn w:val="a"/>
    <w:link w:val="aa"/>
    <w:uiPriority w:val="99"/>
    <w:unhideWhenUsed/>
    <w:rsid w:val="000D47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47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B24C0"/>
    <w:rPr>
      <w:color w:val="0000FF"/>
      <w:u w:val="single"/>
    </w:rPr>
  </w:style>
  <w:style w:type="paragraph" w:styleId="a4">
    <w:name w:val="List Paragraph"/>
    <w:basedOn w:val="a"/>
    <w:uiPriority w:val="34"/>
    <w:qFormat/>
    <w:rsid w:val="00BB24C0"/>
    <w:pPr>
      <w:ind w:left="720"/>
      <w:contextualSpacing/>
    </w:pPr>
  </w:style>
  <w:style w:type="paragraph" w:styleId="a5">
    <w:name w:val="Balloon Text"/>
    <w:basedOn w:val="a"/>
    <w:link w:val="a6"/>
    <w:uiPriority w:val="99"/>
    <w:semiHidden/>
    <w:unhideWhenUsed/>
    <w:rsid w:val="00A1137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11370"/>
    <w:rPr>
      <w:rFonts w:ascii="Tahoma" w:hAnsi="Tahoma" w:cs="Tahoma"/>
      <w:sz w:val="16"/>
      <w:szCs w:val="16"/>
    </w:rPr>
  </w:style>
  <w:style w:type="paragraph" w:styleId="a7">
    <w:name w:val="header"/>
    <w:basedOn w:val="a"/>
    <w:link w:val="a8"/>
    <w:uiPriority w:val="99"/>
    <w:unhideWhenUsed/>
    <w:rsid w:val="000D475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4755"/>
  </w:style>
  <w:style w:type="paragraph" w:styleId="a9">
    <w:name w:val="footer"/>
    <w:basedOn w:val="a"/>
    <w:link w:val="aa"/>
    <w:uiPriority w:val="99"/>
    <w:unhideWhenUsed/>
    <w:rsid w:val="000D475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4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souzpp.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2CE2BC6-3636-4E2F-9EB4-6FC77A129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2315</Words>
  <Characters>13200</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2014-10-14T03:26:00Z</cp:lastPrinted>
  <dcterms:created xsi:type="dcterms:W3CDTF">2014-10-15T03:25:00Z</dcterms:created>
  <dcterms:modified xsi:type="dcterms:W3CDTF">2014-10-15T03:25:00Z</dcterms:modified>
</cp:coreProperties>
</file>