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9D" w:rsidRPr="006B7E9D" w:rsidRDefault="006B7E9D" w:rsidP="006B7E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7E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«Утверждено»</w:t>
      </w:r>
    </w:p>
    <w:p w:rsidR="006B7E9D" w:rsidRPr="006B7E9D" w:rsidRDefault="006B7E9D" w:rsidP="006B7E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7E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Решением внеочередного Общего собрания</w:t>
      </w:r>
    </w:p>
    <w:p w:rsidR="006B7E9D" w:rsidRPr="006B7E9D" w:rsidRDefault="006B7E9D" w:rsidP="006B7E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7E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Ассоциации саморегулируемой организации</w:t>
      </w:r>
    </w:p>
    <w:p w:rsidR="006B7E9D" w:rsidRPr="006B7E9D" w:rsidRDefault="006B7E9D" w:rsidP="006B7E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7E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«Союз проектировщиков Прикамья»</w:t>
      </w:r>
    </w:p>
    <w:p w:rsidR="006B7E9D" w:rsidRPr="006B7E9D" w:rsidRDefault="006B7E9D" w:rsidP="006B7E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7E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протокол   от 23 ноября 2015 г.</w:t>
      </w:r>
    </w:p>
    <w:p w:rsidR="006B7E9D" w:rsidRPr="006B7E9D" w:rsidRDefault="006B7E9D" w:rsidP="006B7E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7E9D" w:rsidRPr="006B7E9D" w:rsidRDefault="006B7E9D" w:rsidP="006B7E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7E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Председатель собрания __________________</w:t>
      </w:r>
      <w:r w:rsidRPr="006B7E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Щипалкин В.П.</w:t>
      </w:r>
    </w:p>
    <w:p w:rsidR="00BA3B00" w:rsidRDefault="00BA3B00" w:rsidP="00BD0E5A">
      <w:pPr>
        <w:shd w:val="clear" w:color="auto" w:fill="FFFFFF"/>
        <w:tabs>
          <w:tab w:val="left" w:leader="underscore" w:pos="6322"/>
        </w:tabs>
        <w:spacing w:line="322" w:lineRule="exact"/>
        <w:ind w:left="4111" w:right="-285"/>
        <w:jc w:val="right"/>
        <w:rPr>
          <w:spacing w:val="-7"/>
          <w:sz w:val="24"/>
          <w:szCs w:val="24"/>
        </w:rPr>
      </w:pPr>
    </w:p>
    <w:p w:rsidR="00BA3B00" w:rsidRDefault="00BA3B00" w:rsidP="00BA3B0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</w:t>
      </w:r>
    </w:p>
    <w:p w:rsidR="00BA3B00" w:rsidRDefault="00BA3B00" w:rsidP="00BA3B0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BA3B00" w:rsidRDefault="00BA3B00" w:rsidP="00BA3B0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z w:val="24"/>
          <w:szCs w:val="24"/>
        </w:rPr>
      </w:pPr>
    </w:p>
    <w:p w:rsidR="00BD0E5A" w:rsidRDefault="00BD0E5A" w:rsidP="00BA3B0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z w:val="24"/>
          <w:szCs w:val="24"/>
        </w:rPr>
      </w:pPr>
    </w:p>
    <w:p w:rsidR="00BD0E5A" w:rsidRPr="008112F0" w:rsidRDefault="00BD0E5A" w:rsidP="00BA3B0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z w:val="24"/>
          <w:szCs w:val="24"/>
        </w:rPr>
      </w:pPr>
    </w:p>
    <w:p w:rsidR="00BA3B00" w:rsidRPr="00BA3B00" w:rsidRDefault="00BD0E5A" w:rsidP="00BD0E5A">
      <w:pPr>
        <w:shd w:val="clear" w:color="auto" w:fill="FFFFFF"/>
        <w:spacing w:line="350" w:lineRule="exact"/>
        <w:ind w:left="1171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                           </w:t>
      </w:r>
      <w:r w:rsidR="00BA3B00" w:rsidRPr="00BA3B00">
        <w:rPr>
          <w:rFonts w:ascii="Times New Roman" w:hAnsi="Times New Roman" w:cs="Times New Roman"/>
          <w:b/>
          <w:bCs/>
          <w:spacing w:val="-3"/>
          <w:sz w:val="36"/>
          <w:szCs w:val="36"/>
        </w:rPr>
        <w:t>Положение</w:t>
      </w:r>
    </w:p>
    <w:p w:rsidR="00BA3B00" w:rsidRDefault="00BA3B00" w:rsidP="00BD0E5A">
      <w:pPr>
        <w:shd w:val="clear" w:color="auto" w:fill="FFFFFF"/>
        <w:spacing w:after="0" w:line="350" w:lineRule="exact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 w:rsidRPr="00BA3B00">
        <w:rPr>
          <w:rFonts w:ascii="Times New Roman" w:hAnsi="Times New Roman" w:cs="Times New Roman"/>
          <w:b/>
          <w:bCs/>
          <w:spacing w:val="-3"/>
          <w:sz w:val="36"/>
          <w:szCs w:val="36"/>
        </w:rPr>
        <w:t>об обработке и защите персональных данных</w:t>
      </w:r>
    </w:p>
    <w:p w:rsidR="00BA3B00" w:rsidRPr="00BA3B00" w:rsidRDefault="00BD0E5A" w:rsidP="00BD0E5A">
      <w:pPr>
        <w:shd w:val="clear" w:color="auto" w:fill="FFFFFF"/>
        <w:spacing w:line="350" w:lineRule="exact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работников членов </w:t>
      </w:r>
      <w:r w:rsidR="008D086A" w:rsidRPr="008D086A"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Ассоциации </w:t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саморегулируемой организации Ассоциации  «Союз проектировщиков </w:t>
      </w:r>
      <w:r w:rsidR="00D937FA"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 Прикамья»</w:t>
      </w:r>
    </w:p>
    <w:p w:rsidR="00BA3B00" w:rsidRPr="00BA3B00" w:rsidRDefault="00BA3B00" w:rsidP="00BA3B00">
      <w:pPr>
        <w:shd w:val="clear" w:color="auto" w:fill="FFFFFF"/>
        <w:spacing w:line="350" w:lineRule="exact"/>
        <w:ind w:left="117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                </w:t>
      </w:r>
    </w:p>
    <w:p w:rsidR="00BA3B00" w:rsidRDefault="00BA3B00" w:rsidP="00BA3B0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BA3B00" w:rsidRDefault="00BA3B00" w:rsidP="00BA3B0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BD0E5A" w:rsidRDefault="00BD0E5A" w:rsidP="008D086A">
      <w:pPr>
        <w:shd w:val="clear" w:color="auto" w:fill="FFFFFF"/>
        <w:rPr>
          <w:spacing w:val="-2"/>
          <w:sz w:val="24"/>
          <w:szCs w:val="24"/>
        </w:rPr>
      </w:pPr>
    </w:p>
    <w:p w:rsidR="00BA3B00" w:rsidRDefault="00BA3B00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3B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</w:t>
      </w:r>
      <w:r w:rsidR="00AE763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</w:t>
      </w:r>
      <w:r w:rsidR="00BD0E5A">
        <w:rPr>
          <w:rFonts w:ascii="Times New Roman" w:hAnsi="Times New Roman" w:cs="Times New Roman"/>
          <w:b/>
          <w:spacing w:val="-2"/>
          <w:sz w:val="24"/>
          <w:szCs w:val="24"/>
        </w:rPr>
        <w:t>г. Пермь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6BD6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Настоящее Положение определяет основные требования к порядку получения, хранения, использования и передачи (далее - обработке) персональных данных работников 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="008D086A" w:rsidRPr="00416BD6">
        <w:rPr>
          <w:rFonts w:ascii="Times New Roman" w:eastAsia="Times New Roman" w:hAnsi="Times New Roman" w:cs="Times New Roman"/>
          <w:lang w:eastAsia="ru-RU"/>
        </w:rPr>
        <w:t xml:space="preserve">Саморегулируемой организации </w:t>
      </w:r>
      <w:r w:rsidR="00D937FA" w:rsidRPr="00416BD6">
        <w:rPr>
          <w:rFonts w:ascii="Times New Roman" w:eastAsia="Times New Roman" w:hAnsi="Times New Roman" w:cs="Times New Roman"/>
          <w:lang w:eastAsia="ru-RU"/>
        </w:rPr>
        <w:t>«Союз проектировщиков Прикамья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» (далее – 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>Ассоциация</w:t>
      </w:r>
      <w:r w:rsidRPr="00416BD6">
        <w:rPr>
          <w:rFonts w:ascii="Times New Roman" w:eastAsia="Times New Roman" w:hAnsi="Times New Roman" w:cs="Times New Roman"/>
          <w:lang w:eastAsia="ru-RU"/>
        </w:rPr>
        <w:t>)  в соответствии  с Конституцией РФ,</w:t>
      </w:r>
      <w:r w:rsidR="00D937FA" w:rsidRPr="00416B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BD6">
        <w:rPr>
          <w:rFonts w:ascii="Times New Roman" w:eastAsia="Times New Roman" w:hAnsi="Times New Roman" w:cs="Times New Roman"/>
          <w:lang w:eastAsia="ru-RU"/>
        </w:rPr>
        <w:t>требованиями Федерального закона № 152-ФЗ от 27.07.2006 года «О персональных данных»,   Постановлением Правительства РФ № 687  от 15.09.2008  «Об утверждении Положения об особенностях обработки персональных данных, осуществляемой без  использования средств автоматизации», Трудового</w:t>
      </w:r>
      <w:proofErr w:type="gramEnd"/>
      <w:r w:rsidRPr="00416BD6">
        <w:rPr>
          <w:rFonts w:ascii="Times New Roman" w:eastAsia="Times New Roman" w:hAnsi="Times New Roman" w:cs="Times New Roman"/>
          <w:lang w:eastAsia="ru-RU"/>
        </w:rPr>
        <w:t xml:space="preserve"> Кодекса РФ, Кодекса об административных правонарушениях  РФ, Гражданского кодекса РФ, Уголовного  ко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>декса РФ, а также Федерального З</w:t>
      </w:r>
      <w:r w:rsidRPr="00416BD6">
        <w:rPr>
          <w:rFonts w:ascii="Times New Roman" w:eastAsia="Times New Roman" w:hAnsi="Times New Roman" w:cs="Times New Roman"/>
          <w:lang w:eastAsia="ru-RU"/>
        </w:rPr>
        <w:t>акона «Об информации, информатизации и защите информации».</w:t>
      </w:r>
    </w:p>
    <w:p w:rsidR="0043210F" w:rsidRPr="00416BD6" w:rsidRDefault="0043210F" w:rsidP="0043210F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416BD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Статья 1. Общие  положения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1.1. Настоящее Положение определяет комплекс мер, направленных на обеспечение защиты 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 xml:space="preserve">персональных  данных  работников членов Ассоциации 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от несанкционированного доступа к ним, неправомерного их использования или утраты.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1.2. Целью данного  Положения является защи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 xml:space="preserve">та персональных  данных 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работников членов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от несанкционированного доступа, неправомерного их использования или утраты.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1.3. Персональные данные – это информация, необходимая уполномоченным сотрудникам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для проверки соответствия работников членов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требованиям действующего законодательства РФ,  Требованиям к выдаче свидетельств о допуске к </w:t>
      </w:r>
      <w:r w:rsidR="00D937FA" w:rsidRPr="00416BD6">
        <w:rPr>
          <w:rFonts w:ascii="Times New Roman" w:eastAsia="Times New Roman" w:hAnsi="Times New Roman" w:cs="Times New Roman"/>
          <w:lang w:eastAsia="ru-RU"/>
        </w:rPr>
        <w:t>работам по подготовке проектной документации</w:t>
      </w:r>
      <w:r w:rsidRPr="00416BD6">
        <w:rPr>
          <w:rFonts w:ascii="Times New Roman" w:eastAsia="Times New Roman" w:hAnsi="Times New Roman" w:cs="Times New Roman"/>
          <w:lang w:eastAsia="ru-RU"/>
        </w:rPr>
        <w:t>, оказывающих влияние на безопасность объектов капитального строительства. Обработка персон</w:t>
      </w:r>
      <w:r w:rsidR="005B4EB4" w:rsidRPr="00416BD6">
        <w:rPr>
          <w:rFonts w:ascii="Times New Roman" w:eastAsia="Times New Roman" w:hAnsi="Times New Roman" w:cs="Times New Roman"/>
          <w:lang w:eastAsia="ru-RU"/>
        </w:rPr>
        <w:t>альных данных осуществляется с применением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средств автоматизации. Действия с персональными данными,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уполномоченных представителей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. Категория персональных данных:  персональные данные, позволяющие идентифицировать субъекта персональных данных и получить о нем дополнительную информацию.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1.3.1. В состав  персональных данных работника  входят: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анкетные и  биографические данные;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сведения о полученном образовании;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сведения о  трудовом и общем стаже;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сведения о  составе семьи;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паспортные  данные;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сведения о  воинском учете;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сведения о  заработной плате;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сведения о  социальных льготах;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содержание  трудового договора;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специальность;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занимаемая должность;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адрес места  жительства;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домашний, мобильный и иные телефоны;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место работы  или учебы членов семьи и  родственников;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сведения о наградах;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сведения о научных званиях;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иные сведения.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1.3.2. Основными документами, в которых содержаться персональные данные работников, являются: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трудовой договор;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отчеты или иные документы (их копии), направляемые в органы статистики, контрольные (надзорные) органы в соответствии с действующим законодательством;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декларации, подаваемой в налоговую инспекцию;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подлинники и копии  приказов по личному составу;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lastRenderedPageBreak/>
        <w:t>- личные дела и трудовые  книжки работников;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дела, содержащие материалы по повышению квалификации и переподготовке работников, их аттестации, служебным расследованиям, и др.;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документы, предусмотренные Требованиями к выдаче свидетельств о допуске</w:t>
      </w:r>
      <w:r w:rsidR="003643E2" w:rsidRPr="00416BD6">
        <w:rPr>
          <w:rFonts w:ascii="Times New Roman" w:eastAsia="Times New Roman" w:hAnsi="Times New Roman" w:cs="Times New Roman"/>
          <w:lang w:eastAsia="ru-RU"/>
        </w:rPr>
        <w:t xml:space="preserve"> к работам по подготовке проектной документации</w:t>
      </w:r>
      <w:r w:rsidRPr="00416BD6">
        <w:rPr>
          <w:rFonts w:ascii="Times New Roman" w:eastAsia="Times New Roman" w:hAnsi="Times New Roman" w:cs="Times New Roman"/>
          <w:lang w:eastAsia="ru-RU"/>
        </w:rPr>
        <w:t>, которые оказывают влияющим на безопасность объектов капитального строительства.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1.4. Документы с персональными данными являются  конфиденциальными, в то же время, учитывая  их массовость и единое место  обработки и хранения – соответствующий гриф ограничения на них не ставится.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1.5. Настоящее  Положение утверждается и вводится  в действие решением Совета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="00E90BD7" w:rsidRPr="00416B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на основании Устава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и является обязательным  для исполнения всеми лицами, имеющими доступ к обрабатываемым персональным данным.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b/>
          <w:bCs/>
          <w:lang w:eastAsia="ru-RU"/>
        </w:rPr>
        <w:t>Статья 2. Получение персональных данных работника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gramStart"/>
      <w:r w:rsidRPr="00416BD6">
        <w:rPr>
          <w:rFonts w:ascii="Times New Roman" w:eastAsia="Times New Roman" w:hAnsi="Times New Roman" w:cs="Times New Roman"/>
          <w:lang w:eastAsia="ru-RU"/>
        </w:rPr>
        <w:t xml:space="preserve">Получение, хранение, передача или любое другое использование персональных данных, указанных в разделе 1, может осуществляться исключительно в целях обеспечения соблюдения законов и иных нормативных правовых актов, проверке соответствия работников членов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требованиям законодательства и Требованиям к выдаче свидетельств о допуске к р</w:t>
      </w:r>
      <w:r w:rsidR="00E90BD7" w:rsidRPr="00416BD6">
        <w:rPr>
          <w:rFonts w:ascii="Times New Roman" w:eastAsia="Times New Roman" w:hAnsi="Times New Roman" w:cs="Times New Roman"/>
          <w:lang w:eastAsia="ru-RU"/>
        </w:rPr>
        <w:t>аботам по подготовке проектной документации</w:t>
      </w:r>
      <w:r w:rsidRPr="00416BD6">
        <w:rPr>
          <w:rFonts w:ascii="Times New Roman" w:eastAsia="Times New Roman" w:hAnsi="Times New Roman" w:cs="Times New Roman"/>
          <w:lang w:eastAsia="ru-RU"/>
        </w:rPr>
        <w:t>, оказывающих влияние на безопасность объектов капитального строительства.</w:t>
      </w:r>
      <w:proofErr w:type="gramEnd"/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2.2. При получении персональных данных работника члена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, указанный работник должен быть уведомлен об этом заранее, и от него должно быть получено письменное согласие, которое хранится в организации работодателя. Работодатель (руководитель юридического лица/индивидуального предпринимателя - члена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)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b/>
          <w:bCs/>
          <w:lang w:eastAsia="ru-RU"/>
        </w:rPr>
        <w:t>Статья 3. Формирование, учет, хранение и передача персональных данных.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3.1. Дело члена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формируется после принятия решения  о вступлении его в </w:t>
      </w:r>
      <w:r w:rsidR="00657962" w:rsidRPr="00416BD6">
        <w:rPr>
          <w:rFonts w:ascii="Times New Roman" w:eastAsia="Times New Roman" w:hAnsi="Times New Roman" w:cs="Times New Roman"/>
          <w:lang w:eastAsia="ru-RU"/>
        </w:rPr>
        <w:t>Ассоциацию</w:t>
      </w:r>
      <w:r w:rsidRPr="00416BD6">
        <w:rPr>
          <w:rFonts w:ascii="Times New Roman" w:eastAsia="Times New Roman" w:hAnsi="Times New Roman" w:cs="Times New Roman"/>
          <w:lang w:eastAsia="ru-RU"/>
        </w:rPr>
        <w:t>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3.2. В дело группируются документы члена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, в том числе содержащие персональные данные работников члена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: копии документов по перечню, установленному Требованиям к выдаче свидетельств о допуске к работам п</w:t>
      </w:r>
      <w:r w:rsidR="00E90BD7" w:rsidRPr="00416BD6">
        <w:rPr>
          <w:rFonts w:ascii="Times New Roman" w:eastAsia="Times New Roman" w:hAnsi="Times New Roman" w:cs="Times New Roman"/>
          <w:lang w:eastAsia="ru-RU"/>
        </w:rPr>
        <w:t>о подготовке проектной документации</w:t>
      </w:r>
      <w:r w:rsidRPr="00416BD6">
        <w:rPr>
          <w:rFonts w:ascii="Times New Roman" w:eastAsia="Times New Roman" w:hAnsi="Times New Roman" w:cs="Times New Roman"/>
          <w:lang w:eastAsia="ru-RU"/>
        </w:rPr>
        <w:t>, оказывающих влияние на безопасность объектов</w:t>
      </w:r>
      <w:r w:rsidR="00657962" w:rsidRPr="00416BD6">
        <w:rPr>
          <w:rFonts w:ascii="Times New Roman" w:eastAsia="Times New Roman" w:hAnsi="Times New Roman" w:cs="Times New Roman"/>
          <w:lang w:eastAsia="ru-RU"/>
        </w:rPr>
        <w:t xml:space="preserve"> капитального строительства Ассоциации</w:t>
      </w:r>
      <w:r w:rsidR="00E90BD7" w:rsidRPr="00416BD6">
        <w:rPr>
          <w:rFonts w:ascii="Times New Roman" w:eastAsia="Times New Roman" w:hAnsi="Times New Roman" w:cs="Times New Roman"/>
          <w:lang w:eastAsia="ru-RU"/>
        </w:rPr>
        <w:t xml:space="preserve"> «Союз проектировщиков Прикамья»</w:t>
      </w:r>
      <w:r w:rsidRPr="00416BD6">
        <w:rPr>
          <w:rFonts w:ascii="Times New Roman" w:eastAsia="Times New Roman" w:hAnsi="Times New Roman" w:cs="Times New Roman"/>
          <w:lang w:eastAsia="ru-RU"/>
        </w:rPr>
        <w:t>. Дела, в которых хранятся персональные данные работников, являются документами для внутреннего пользования.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3.3. В </w:t>
      </w:r>
      <w:r w:rsidR="00657962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хранятся дела членов, состоящих в </w:t>
      </w:r>
      <w:r w:rsidR="00657962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. Для этого используются специально оборудованн</w:t>
      </w:r>
      <w:r w:rsidR="00E90BD7" w:rsidRPr="00416BD6">
        <w:rPr>
          <w:rFonts w:ascii="Times New Roman" w:eastAsia="Times New Roman" w:hAnsi="Times New Roman" w:cs="Times New Roman"/>
          <w:lang w:eastAsia="ru-RU"/>
        </w:rPr>
        <w:t>ые стеллажи</w:t>
      </w:r>
      <w:r w:rsidRPr="00416BD6">
        <w:rPr>
          <w:rFonts w:ascii="Times New Roman" w:eastAsia="Times New Roman" w:hAnsi="Times New Roman" w:cs="Times New Roman"/>
          <w:lang w:eastAsia="ru-RU"/>
        </w:rPr>
        <w:t>. Поме</w:t>
      </w:r>
      <w:r w:rsidR="00E90BD7" w:rsidRPr="00416BD6">
        <w:rPr>
          <w:rFonts w:ascii="Times New Roman" w:eastAsia="Times New Roman" w:hAnsi="Times New Roman" w:cs="Times New Roman"/>
          <w:lang w:eastAsia="ru-RU"/>
        </w:rPr>
        <w:t>щения запираются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для обеспечения защиты от несанкционированного доступа.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После прекращения членства в </w:t>
      </w:r>
      <w:r w:rsidR="00657962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в дело вносятся соответствующие документы (заявление о добровольном выходе из членов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, копия решения Общего собрания членов об исключении лица из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, иные документы, являющиеся основанием для исключения члена), само дело передается для хранения в архив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3.4. Хранение  персональных данных должно происходить в порядке, исключающем их утрату или их неправомерное использование.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3.5. Не допускается: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lastRenderedPageBreak/>
        <w:t xml:space="preserve">- сообщать персональные данные третьей стороне без письменного согласия работника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, работника члена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, за исключением случаев, установленных действующим законодательством;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сообщать персональные данные в коммерческих целях без его письменного согласия.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3.6. Доступ к персональным данным разрешается только тем лицам, которым они необходимы для выполнения конкретных функций.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3.7. При передаче персональных данных, необходимо предупреждать о том, что эти данные могут быть использованы лишь в целях, для которых они сообщены. Лица, получающие персональные данные, обязаны соблюдать режим конфиденциальности. Исключение составляет обмен персональными данными в порядке, установленном законодательством РФ.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3.8. Персональные 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3.9. Все меры  конфиденциальности при сборе, обработке и хранении персональных  данных распространяются как на бумажные, так и на электронные (автоматизированные) носители информации.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b/>
          <w:bCs/>
          <w:lang w:eastAsia="ru-RU"/>
        </w:rPr>
        <w:t>Статья 4. Доступ  к персональным данным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4.1. Право доступа к персональным данным сотрудника имеют: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-  директор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, его заместители;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- главный бухгалтер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руководители и специалисты структурных подразделений по  направлению деятельности;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сам носитель персональных данных;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другие сотрудники  организации при выполнении ими  своих служебных обязанностей.</w:t>
      </w:r>
    </w:p>
    <w:p w:rsidR="00AE763A" w:rsidRPr="00416BD6" w:rsidRDefault="00AE763A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4.2. К числу  массовых потребителей персональных  данных вне организации относятся государственные и негосударственные структуры: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судебные органы;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налоговые  инспекции;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правоохранительные органы;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органы статистики;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страховые организации;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военкоматы;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органы социального страхования;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пенсионные  фонды;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подразделения  муниципальных органов управления;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416BD6">
        <w:rPr>
          <w:rFonts w:ascii="Times New Roman" w:eastAsia="Times New Roman" w:hAnsi="Times New Roman" w:cs="Times New Roman"/>
          <w:lang w:eastAsia="ru-RU"/>
        </w:rPr>
        <w:t>Ростехнадзор</w:t>
      </w:r>
      <w:proofErr w:type="spellEnd"/>
      <w:r w:rsidRPr="00416BD6">
        <w:rPr>
          <w:rFonts w:ascii="Times New Roman" w:eastAsia="Times New Roman" w:hAnsi="Times New Roman" w:cs="Times New Roman"/>
          <w:lang w:eastAsia="ru-RU"/>
        </w:rPr>
        <w:t xml:space="preserve"> РФ;</w:t>
      </w:r>
    </w:p>
    <w:p w:rsidR="0043210F" w:rsidRPr="00416BD6" w:rsidRDefault="0043210F" w:rsidP="00432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Минрегионразвития РФ.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4.3. Контрольно-надзорные органы имеют доступ к информации только в сфере своей компетенции.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4.4. Организации,  в которые сотрудник может  осуществлять перечисления денежных  средств (страховые компании, негосударственные  пенсионные фонды, благотворительные  организации, кредитные учреждения), могут получить доступ к персональным данным работника только в случае его письменного разрешения.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4.5. Другие организации, в соответствии с действующим законодательством.</w:t>
      </w:r>
    </w:p>
    <w:p w:rsidR="00657962" w:rsidRPr="00416BD6" w:rsidRDefault="00657962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Статья 5. Защита  персональных данных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5.1. Защита персональных  данных представляет собой процесс, предупреждающий  нарушение доступности, целостности,  достоверности, конфиденциальности  персональных данных, обеспечивающий надежную безопасность информации в процессе управленческой и иной деятельности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5.4. Защита персональных  данных от неправомерного  их использования или утраты  обеспечивается </w:t>
      </w:r>
      <w:r w:rsidR="00657962" w:rsidRPr="00416BD6">
        <w:rPr>
          <w:rFonts w:ascii="Times New Roman" w:eastAsia="Times New Roman" w:hAnsi="Times New Roman" w:cs="Times New Roman"/>
          <w:lang w:eastAsia="ru-RU"/>
        </w:rPr>
        <w:t>Ассоциацией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за счет собственных средств и в порядке, установленном федеральным законом.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5.5. Для обеспечения защиты персональных  данных, 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>Ассоциация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обязуется  соблюдать следующие меры: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ограничить  и регламентировать состав работников, функциональные обязанности которых требуют конфиденциальных знаний;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- избирательно и обоснованно распределить доступ к документам и информации между работниками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и представителями иных органов управления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;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контролировать знание работниками  требований нормативно – методических  документов по защите информации и сохранению тайны;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организовать  порядок уничтожения информации;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своевременно выявлять нарушения требований  разрешительной системы доступа к персональным данным.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5.6. Все персональные данные хранящиеся, на электронных носителях, должны быть защищены паролем.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5.7. Для обеспечения  внешней защиты персональных  данных 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>Ассоциация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устанавливает: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технические  средства охраны, сигнализации;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- порядок охраны  помещений.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5.8. Все лица, связанные с получением, обработкой и защитой персональных данных, обязаны подписать обязательство о неразглашении персональных данных (Приложение № 1).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5.9. По возможности  персональные данные обезличиваются.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5.10. Кроме мер  защиты персональных данных, установленных законодательством, 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>Ассоциация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и члены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могут вырабатывать совместные меры защиты персональных данных.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b/>
          <w:bCs/>
          <w:lang w:eastAsia="ru-RU"/>
        </w:rPr>
        <w:t>Статья 6. Ответственность  за разглашение конфиденциальной  информации, связанной с персональными данными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6.1. Работники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и представители членов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, участвующие в деятельности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, несут персональную  ответственность за разглашение конфиденциальной информации, связанной с персональными данными.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6.2. Юридические  и физические лица, в соответствии со своими полномочиями владеющие информацией о гражданах, получающие и использующие ее в рамках деятельности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6.3. Руководитель, разрешающий доступ сотрудника  к конфиденциальному документу, несет персональную ответственность  за данное разрешение.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lastRenderedPageBreak/>
        <w:t xml:space="preserve">6.4. Каждый сотрудник 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, а также иные лица, участвующие в деятельности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>, получающие для работы  конфиденциальный документ, несут  единоличную ответственность за сохранность носителя и конфиденциальность хранящейся на нем информации.</w:t>
      </w:r>
    </w:p>
    <w:p w:rsidR="0043210F" w:rsidRPr="00416BD6" w:rsidRDefault="0043210F" w:rsidP="00AE763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>6.5. Лица, виновные  в нарушении норм, регулирующих  получение, обработку и защиту персональных данных, несут ответственность в соответствии с федеральными законами.</w:t>
      </w:r>
    </w:p>
    <w:p w:rsidR="0043210F" w:rsidRPr="00416BD6" w:rsidRDefault="0043210F" w:rsidP="00AE763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BD6">
        <w:rPr>
          <w:rFonts w:ascii="Times New Roman" w:eastAsia="Times New Roman" w:hAnsi="Times New Roman" w:cs="Times New Roman"/>
          <w:lang w:eastAsia="ru-RU"/>
        </w:rPr>
        <w:t xml:space="preserve">6.7. За неисполнение  или ненадлежащее исполнение  работником </w:t>
      </w:r>
      <w:r w:rsidR="00271A83" w:rsidRPr="00416BD6">
        <w:rPr>
          <w:rFonts w:ascii="Times New Roman" w:eastAsia="Times New Roman" w:hAnsi="Times New Roman" w:cs="Times New Roman"/>
          <w:lang w:eastAsia="ru-RU"/>
        </w:rPr>
        <w:t>Ассоциации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по его вине возложенных  на него обязанностей по соблюдению  установленного порядка работы  со сведениями конфиденциального  характера, </w:t>
      </w:r>
      <w:r w:rsidR="00BD0E5A" w:rsidRPr="00416BD6">
        <w:rPr>
          <w:rFonts w:ascii="Times New Roman" w:eastAsia="Times New Roman" w:hAnsi="Times New Roman" w:cs="Times New Roman"/>
          <w:lang w:eastAsia="ru-RU"/>
        </w:rPr>
        <w:t>Ассоциация</w:t>
      </w:r>
      <w:r w:rsidRPr="00416BD6">
        <w:rPr>
          <w:rFonts w:ascii="Times New Roman" w:eastAsia="Times New Roman" w:hAnsi="Times New Roman" w:cs="Times New Roman"/>
          <w:lang w:eastAsia="ru-RU"/>
        </w:rPr>
        <w:t xml:space="preserve"> вправе применять предусмотренные Трудовым Кодексом меры ответственности.</w:t>
      </w:r>
    </w:p>
    <w:p w:rsidR="0043210F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3210F">
        <w:rPr>
          <w:rFonts w:ascii="Times New Roman" w:eastAsia="Times New Roman" w:hAnsi="Times New Roman" w:cs="Times New Roman"/>
          <w:color w:val="333333"/>
          <w:lang w:eastAsia="ru-RU"/>
        </w:rPr>
        <w:br w:type="textWrapping" w:clear="all"/>
        <w:t> </w:t>
      </w: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7962" w:rsidRDefault="00657962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7962" w:rsidRDefault="00657962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7962" w:rsidRDefault="00657962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763A" w:rsidRPr="0043210F" w:rsidRDefault="00AE763A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10F" w:rsidRPr="0043210F" w:rsidRDefault="0043210F" w:rsidP="0043210F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210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</w:t>
      </w:r>
      <w:r w:rsidRPr="004321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№ 1</w:t>
      </w:r>
    </w:p>
    <w:p w:rsidR="0043210F" w:rsidRPr="0043210F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10F" w:rsidRPr="0043210F" w:rsidRDefault="00EA71E3" w:rsidP="00EA71E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43210F" w:rsidRPr="00EA7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Обязательство</w:t>
      </w:r>
    </w:p>
    <w:p w:rsidR="0043210F" w:rsidRPr="00416BD6" w:rsidRDefault="0043210F" w:rsidP="0043210F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неразглашении персональных данных работников</w:t>
      </w:r>
    </w:p>
    <w:p w:rsidR="0043210F" w:rsidRPr="009A49E9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A49E9">
        <w:rPr>
          <w:rFonts w:ascii="Times New Roman" w:eastAsia="Times New Roman" w:hAnsi="Times New Roman" w:cs="Times New Roman"/>
          <w:lang w:eastAsia="ru-RU"/>
        </w:rPr>
        <w:t> </w:t>
      </w:r>
    </w:p>
    <w:p w:rsidR="0043210F" w:rsidRPr="009A49E9" w:rsidRDefault="0043210F" w:rsidP="00AE7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______________________________________________________________________________,  ____________________________________________________________________________________________________________________________</w:t>
      </w:r>
      <w:r w:rsidR="009D4A65" w:rsidRPr="009A49E9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AE763A" w:rsidRPr="009A49E9" w:rsidRDefault="00AE763A" w:rsidP="009D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9E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наименование должности и структурного подразделения)</w:t>
      </w:r>
    </w:p>
    <w:p w:rsidR="009D4A65" w:rsidRPr="009A49E9" w:rsidRDefault="009D4A65" w:rsidP="009D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210F" w:rsidRPr="009A49E9" w:rsidRDefault="0043210F" w:rsidP="009D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>обязуюсь не  разглашать персональные данные  работник</w:t>
      </w:r>
      <w:r w:rsidR="009D4A65" w:rsidRPr="009A49E9">
        <w:rPr>
          <w:rFonts w:ascii="Times New Roman" w:eastAsia="Times New Roman" w:hAnsi="Times New Roman" w:cs="Times New Roman"/>
          <w:lang w:eastAsia="ru-RU"/>
        </w:rPr>
        <w:t xml:space="preserve">ов </w:t>
      </w:r>
      <w:r w:rsidR="00BD0E5A" w:rsidRPr="009A49E9">
        <w:rPr>
          <w:rFonts w:ascii="Times New Roman" w:eastAsia="Times New Roman" w:hAnsi="Times New Roman" w:cs="Times New Roman"/>
          <w:lang w:eastAsia="ru-RU"/>
        </w:rPr>
        <w:t>Ассоциации</w:t>
      </w:r>
      <w:r w:rsidR="00657962" w:rsidRPr="009A49E9">
        <w:t xml:space="preserve"> </w:t>
      </w:r>
      <w:r w:rsidR="00657962" w:rsidRPr="009A49E9">
        <w:rPr>
          <w:rFonts w:ascii="Times New Roman" w:eastAsia="Times New Roman" w:hAnsi="Times New Roman" w:cs="Times New Roman"/>
          <w:lang w:eastAsia="ru-RU"/>
        </w:rPr>
        <w:t xml:space="preserve">Саморегулируемой организации  </w:t>
      </w:r>
      <w:r w:rsidR="009D4A65" w:rsidRPr="009A49E9">
        <w:rPr>
          <w:rFonts w:ascii="Times New Roman" w:eastAsia="Times New Roman" w:hAnsi="Times New Roman" w:cs="Times New Roman"/>
          <w:lang w:eastAsia="ru-RU"/>
        </w:rPr>
        <w:t>«Союз проектировщиков Прикамья»</w:t>
      </w:r>
      <w:r w:rsidRPr="009A49E9">
        <w:rPr>
          <w:rFonts w:ascii="Times New Roman" w:eastAsia="Times New Roman" w:hAnsi="Times New Roman" w:cs="Times New Roman"/>
          <w:lang w:eastAsia="ru-RU"/>
        </w:rPr>
        <w:t xml:space="preserve"> и работников членов </w:t>
      </w:r>
      <w:r w:rsidR="00BD0E5A" w:rsidRPr="009A49E9">
        <w:rPr>
          <w:rFonts w:ascii="Times New Roman" w:eastAsia="Times New Roman" w:hAnsi="Times New Roman" w:cs="Times New Roman"/>
          <w:lang w:eastAsia="ru-RU"/>
        </w:rPr>
        <w:t>Ассоциации</w:t>
      </w:r>
      <w:r w:rsidR="00657962" w:rsidRPr="009A49E9">
        <w:rPr>
          <w:rFonts w:ascii="Times New Roman" w:eastAsia="Times New Roman" w:hAnsi="Times New Roman" w:cs="Times New Roman"/>
          <w:lang w:eastAsia="ru-RU"/>
        </w:rPr>
        <w:t xml:space="preserve"> Саморегулируемой организации </w:t>
      </w:r>
      <w:r w:rsidR="009D4A65" w:rsidRPr="009A49E9">
        <w:rPr>
          <w:rFonts w:ascii="Times New Roman" w:eastAsia="Times New Roman" w:hAnsi="Times New Roman" w:cs="Times New Roman"/>
          <w:lang w:eastAsia="ru-RU"/>
        </w:rPr>
        <w:t>«Союз проектировщиков Прикамья»</w:t>
      </w:r>
      <w:r w:rsidRPr="009A49E9">
        <w:rPr>
          <w:rFonts w:ascii="Times New Roman" w:eastAsia="Times New Roman" w:hAnsi="Times New Roman" w:cs="Times New Roman"/>
          <w:lang w:eastAsia="ru-RU"/>
        </w:rPr>
        <w:t>,  ставшие  мне  известными  в  связи с исполнением своих  должностных обязанностей.</w:t>
      </w:r>
    </w:p>
    <w:p w:rsidR="0043210F" w:rsidRPr="009A49E9" w:rsidRDefault="0043210F" w:rsidP="0043210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>Об ответственности за разглашение персональных данных работников предупрежде</w:t>
      </w:r>
      <w:proofErr w:type="gramStart"/>
      <w:r w:rsidRPr="009A49E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9A49E9">
        <w:rPr>
          <w:rFonts w:ascii="Times New Roman" w:eastAsia="Times New Roman" w:hAnsi="Times New Roman" w:cs="Times New Roman"/>
          <w:lang w:eastAsia="ru-RU"/>
        </w:rPr>
        <w:t>а).</w:t>
      </w:r>
    </w:p>
    <w:p w:rsidR="0043210F" w:rsidRPr="009A49E9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> </w:t>
      </w:r>
    </w:p>
    <w:p w:rsidR="0043210F" w:rsidRPr="009A49E9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>   ______________________________________________________________   ________________</w:t>
      </w:r>
    </w:p>
    <w:p w:rsidR="0043210F" w:rsidRPr="009A49E9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 xml:space="preserve">    </w:t>
      </w:r>
      <w:proofErr w:type="gramStart"/>
      <w:r w:rsidRPr="009A49E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инициалы, наименование должности работника</w:t>
      </w:r>
      <w:r w:rsidR="009D4A65" w:rsidRPr="009A49E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9A49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который ознакомлен с </w:t>
      </w:r>
      <w:r w:rsidR="009D4A65" w:rsidRPr="009A49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текстом Положения, </w:t>
      </w:r>
      <w:r w:rsidRPr="009A49E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proofErr w:type="gramEnd"/>
    </w:p>
    <w:p w:rsidR="0043210F" w:rsidRPr="009A49E9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> </w:t>
      </w:r>
    </w:p>
    <w:p w:rsidR="0043210F" w:rsidRPr="009A49E9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> </w:t>
      </w:r>
    </w:p>
    <w:p w:rsidR="0043210F" w:rsidRPr="009A49E9" w:rsidRDefault="0043210F" w:rsidP="0043210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A49E9">
        <w:rPr>
          <w:rFonts w:ascii="Times New Roman" w:eastAsia="Times New Roman" w:hAnsi="Times New Roman" w:cs="Times New Roman"/>
          <w:lang w:eastAsia="ru-RU"/>
        </w:rPr>
        <w:t>    «_</w:t>
      </w:r>
      <w:r w:rsidR="009D4A65" w:rsidRPr="009A49E9">
        <w:rPr>
          <w:rFonts w:ascii="Times New Roman" w:eastAsia="Times New Roman" w:hAnsi="Times New Roman" w:cs="Times New Roman"/>
          <w:lang w:eastAsia="ru-RU"/>
        </w:rPr>
        <w:t>_</w:t>
      </w:r>
      <w:r w:rsidRPr="009A49E9">
        <w:rPr>
          <w:rFonts w:ascii="Times New Roman" w:eastAsia="Times New Roman" w:hAnsi="Times New Roman" w:cs="Times New Roman"/>
          <w:lang w:eastAsia="ru-RU"/>
        </w:rPr>
        <w:t>_» _____________ 20_</w:t>
      </w:r>
      <w:r w:rsidR="009D4A65" w:rsidRPr="009A49E9">
        <w:rPr>
          <w:rFonts w:ascii="Times New Roman" w:eastAsia="Times New Roman" w:hAnsi="Times New Roman" w:cs="Times New Roman"/>
          <w:lang w:eastAsia="ru-RU"/>
        </w:rPr>
        <w:t>_</w:t>
      </w:r>
      <w:r w:rsidRPr="009A49E9">
        <w:rPr>
          <w:rFonts w:ascii="Times New Roman" w:eastAsia="Times New Roman" w:hAnsi="Times New Roman" w:cs="Times New Roman"/>
          <w:lang w:eastAsia="ru-RU"/>
        </w:rPr>
        <w:t>_ г.</w:t>
      </w:r>
    </w:p>
    <w:bookmarkEnd w:id="0"/>
    <w:p w:rsidR="008A4B5C" w:rsidRDefault="008A4B5C"/>
    <w:sectPr w:rsidR="008A4B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1C" w:rsidRDefault="00070B1C" w:rsidP="00EA71E3">
      <w:pPr>
        <w:spacing w:after="0" w:line="240" w:lineRule="auto"/>
      </w:pPr>
      <w:r>
        <w:separator/>
      </w:r>
    </w:p>
  </w:endnote>
  <w:endnote w:type="continuationSeparator" w:id="0">
    <w:p w:rsidR="00070B1C" w:rsidRDefault="00070B1C" w:rsidP="00EA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10073"/>
      <w:docPartObj>
        <w:docPartGallery w:val="Page Numbers (Bottom of Page)"/>
        <w:docPartUnique/>
      </w:docPartObj>
    </w:sdtPr>
    <w:sdtEndPr/>
    <w:sdtContent>
      <w:p w:rsidR="00EA71E3" w:rsidRDefault="00EA71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9E9">
          <w:rPr>
            <w:noProof/>
          </w:rPr>
          <w:t>7</w:t>
        </w:r>
        <w:r>
          <w:fldChar w:fldCharType="end"/>
        </w:r>
      </w:p>
    </w:sdtContent>
  </w:sdt>
  <w:p w:rsidR="00EA71E3" w:rsidRDefault="00EA71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1C" w:rsidRDefault="00070B1C" w:rsidP="00EA71E3">
      <w:pPr>
        <w:spacing w:after="0" w:line="240" w:lineRule="auto"/>
      </w:pPr>
      <w:r>
        <w:separator/>
      </w:r>
    </w:p>
  </w:footnote>
  <w:footnote w:type="continuationSeparator" w:id="0">
    <w:p w:rsidR="00070B1C" w:rsidRDefault="00070B1C" w:rsidP="00EA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0F"/>
    <w:rsid w:val="00070B1C"/>
    <w:rsid w:val="00271A83"/>
    <w:rsid w:val="003643E2"/>
    <w:rsid w:val="00416BD6"/>
    <w:rsid w:val="0043210F"/>
    <w:rsid w:val="00491A1D"/>
    <w:rsid w:val="005B4EB4"/>
    <w:rsid w:val="00657962"/>
    <w:rsid w:val="0067244D"/>
    <w:rsid w:val="006B7E9D"/>
    <w:rsid w:val="00711786"/>
    <w:rsid w:val="00741BBE"/>
    <w:rsid w:val="00891848"/>
    <w:rsid w:val="008A4B5C"/>
    <w:rsid w:val="008D086A"/>
    <w:rsid w:val="00922DCE"/>
    <w:rsid w:val="009A49E9"/>
    <w:rsid w:val="009D4A65"/>
    <w:rsid w:val="00AE763A"/>
    <w:rsid w:val="00BA3B00"/>
    <w:rsid w:val="00BD0E5A"/>
    <w:rsid w:val="00C15C3D"/>
    <w:rsid w:val="00D937FA"/>
    <w:rsid w:val="00E41B61"/>
    <w:rsid w:val="00E90BD7"/>
    <w:rsid w:val="00EA71E3"/>
    <w:rsid w:val="00E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1E3"/>
  </w:style>
  <w:style w:type="paragraph" w:styleId="a7">
    <w:name w:val="footer"/>
    <w:basedOn w:val="a"/>
    <w:link w:val="a8"/>
    <w:uiPriority w:val="99"/>
    <w:unhideWhenUsed/>
    <w:rsid w:val="00EA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1E3"/>
  </w:style>
  <w:style w:type="paragraph" w:styleId="a7">
    <w:name w:val="footer"/>
    <w:basedOn w:val="a"/>
    <w:link w:val="a8"/>
    <w:uiPriority w:val="99"/>
    <w:unhideWhenUsed/>
    <w:rsid w:val="00EA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2015-03-24T04:44:00Z</cp:lastPrinted>
  <dcterms:created xsi:type="dcterms:W3CDTF">2014-06-25T05:03:00Z</dcterms:created>
  <dcterms:modified xsi:type="dcterms:W3CDTF">2016-02-01T09:27:00Z</dcterms:modified>
</cp:coreProperties>
</file>