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8C" w:rsidRDefault="009B1ACB" w:rsidP="0060668C">
      <w:pPr>
        <w:pStyle w:val="Style1"/>
        <w:widowControl/>
        <w:spacing w:before="86"/>
        <w:ind w:firstLine="0"/>
        <w:jc w:val="center"/>
        <w:rPr>
          <w:rStyle w:val="FontStyle18"/>
        </w:rPr>
      </w:pPr>
      <w:r>
        <w:rPr>
          <w:rStyle w:val="FontStyle18"/>
        </w:rPr>
        <w:t xml:space="preserve">Некоммерческое партнерство </w:t>
      </w:r>
    </w:p>
    <w:p w:rsidR="008F3C71" w:rsidRDefault="009B1ACB" w:rsidP="0060668C">
      <w:pPr>
        <w:pStyle w:val="Style1"/>
        <w:widowControl/>
        <w:spacing w:before="86"/>
        <w:ind w:firstLine="0"/>
        <w:jc w:val="center"/>
        <w:rPr>
          <w:rStyle w:val="FontStyle18"/>
        </w:rPr>
      </w:pPr>
      <w:r>
        <w:rPr>
          <w:rStyle w:val="FontStyle18"/>
        </w:rPr>
        <w:t>«Союз проектировщиков Прикамья»</w:t>
      </w:r>
    </w:p>
    <w:p w:rsidR="002766C3" w:rsidRDefault="009B1ACB" w:rsidP="0060668C">
      <w:pPr>
        <w:pStyle w:val="Style2"/>
        <w:widowControl/>
        <w:jc w:val="center"/>
        <w:rPr>
          <w:rStyle w:val="FontStyle19"/>
        </w:rPr>
      </w:pPr>
      <w:r>
        <w:rPr>
          <w:rStyle w:val="FontStyle19"/>
        </w:rPr>
        <w:t xml:space="preserve">регистрационный номер СРО-П-117-18012010 от 18 января 2010 года. ИНН 5904207061 КПП 590201001 ОГРН1095900001152 </w:t>
      </w:r>
      <w:proofErr w:type="gramStart"/>
      <w:r>
        <w:rPr>
          <w:rStyle w:val="FontStyle19"/>
        </w:rPr>
        <w:t>Р</w:t>
      </w:r>
      <w:proofErr w:type="gramEnd"/>
      <w:r>
        <w:rPr>
          <w:rStyle w:val="FontStyle19"/>
        </w:rPr>
        <w:t xml:space="preserve">/с 40703810449490050942 в Дзержинском ОСЕ № 6984/0282 Филиал ОАО «Сбербанка России» Западно-Уральский банк г. Перми БИК 045773603 </w:t>
      </w:r>
    </w:p>
    <w:p w:rsidR="008F3C71" w:rsidRDefault="009B1ACB" w:rsidP="0060668C">
      <w:pPr>
        <w:pStyle w:val="Style2"/>
        <w:widowControl/>
        <w:jc w:val="center"/>
        <w:rPr>
          <w:rStyle w:val="FontStyle19"/>
        </w:rPr>
      </w:pPr>
      <w:r>
        <w:rPr>
          <w:rStyle w:val="FontStyle19"/>
        </w:rPr>
        <w:t>к/с 30101810900000000603</w:t>
      </w:r>
    </w:p>
    <w:p w:rsidR="008F3C71" w:rsidRPr="0060668C" w:rsidRDefault="009B1ACB" w:rsidP="0060668C">
      <w:pPr>
        <w:pStyle w:val="Style3"/>
        <w:widowControl/>
        <w:spacing w:before="122"/>
        <w:jc w:val="center"/>
        <w:rPr>
          <w:rStyle w:val="FontStyle20"/>
          <w:u w:val="single"/>
        </w:rPr>
      </w:pPr>
      <w:proofErr w:type="spellStart"/>
      <w:r>
        <w:rPr>
          <w:rStyle w:val="FontStyle20"/>
        </w:rPr>
        <w:t>г</w:t>
      </w:r>
      <w:proofErr w:type="gramStart"/>
      <w:r>
        <w:rPr>
          <w:rStyle w:val="FontStyle20"/>
        </w:rPr>
        <w:t>.П</w:t>
      </w:r>
      <w:proofErr w:type="gramEnd"/>
      <w:r>
        <w:rPr>
          <w:rStyle w:val="FontStyle20"/>
        </w:rPr>
        <w:t>ермь</w:t>
      </w:r>
      <w:proofErr w:type="spellEnd"/>
      <w:r>
        <w:rPr>
          <w:rStyle w:val="FontStyle20"/>
        </w:rPr>
        <w:t xml:space="preserve">, 614039, </w:t>
      </w:r>
      <w:proofErr w:type="spellStart"/>
      <w:r>
        <w:rPr>
          <w:rStyle w:val="FontStyle20"/>
        </w:rPr>
        <w:t>ул.Г.Звезда</w:t>
      </w:r>
      <w:proofErr w:type="spellEnd"/>
      <w:r>
        <w:rPr>
          <w:rStyle w:val="FontStyle20"/>
        </w:rPr>
        <w:t>, д.42, тел.: 8 (342) 247-40-32, 8-902-63-50-593 эля.:</w:t>
      </w:r>
      <w:hyperlink r:id="rId8" w:history="1">
        <w:r>
          <w:rPr>
            <w:rStyle w:val="FontStyle20"/>
            <w:u w:val="single"/>
            <w:lang w:val="en-US"/>
          </w:rPr>
          <w:t>souzpp</w:t>
        </w:r>
        <w:r w:rsidRPr="0060668C">
          <w:rPr>
            <w:rStyle w:val="FontStyle20"/>
            <w:u w:val="single"/>
          </w:rPr>
          <w:t>@</w:t>
        </w:r>
        <w:r>
          <w:rPr>
            <w:rStyle w:val="FontStyle20"/>
            <w:u w:val="single"/>
            <w:lang w:val="en-US"/>
          </w:rPr>
          <w:t>gmail</w:t>
        </w:r>
        <w:r w:rsidRPr="0060668C">
          <w:rPr>
            <w:rStyle w:val="FontStyle20"/>
            <w:u w:val="single"/>
          </w:rPr>
          <w:t>.</w:t>
        </w:r>
        <w:r>
          <w:rPr>
            <w:rStyle w:val="FontStyle20"/>
            <w:u w:val="single"/>
            <w:lang w:val="en-US"/>
          </w:rPr>
          <w:t>com</w:t>
        </w:r>
      </w:hyperlink>
    </w:p>
    <w:p w:rsidR="008F3C71" w:rsidRDefault="009B1ACB" w:rsidP="0060668C">
      <w:pPr>
        <w:pStyle w:val="Style15"/>
        <w:widowControl/>
        <w:pBdr>
          <w:bottom w:val="single" w:sz="12" w:space="1" w:color="auto"/>
        </w:pBdr>
        <w:spacing w:before="14"/>
        <w:jc w:val="center"/>
        <w:rPr>
          <w:rStyle w:val="FontStyle23"/>
          <w:u w:val="single"/>
        </w:rPr>
      </w:pPr>
      <w:r>
        <w:rPr>
          <w:rStyle w:val="FontStyle23"/>
        </w:rPr>
        <w:t xml:space="preserve">сайт: </w:t>
      </w:r>
      <w:hyperlink r:id="rId9" w:history="1">
        <w:r>
          <w:rPr>
            <w:rStyle w:val="FontStyle23"/>
            <w:u w:val="single"/>
            <w:lang w:val="en-US"/>
          </w:rPr>
          <w:t>www</w:t>
        </w:r>
        <w:r w:rsidRPr="0060668C">
          <w:rPr>
            <w:rStyle w:val="FontStyle23"/>
            <w:u w:val="single"/>
          </w:rPr>
          <w:t>.</w:t>
        </w:r>
        <w:proofErr w:type="spellStart"/>
        <w:r>
          <w:rPr>
            <w:rStyle w:val="FontStyle23"/>
            <w:u w:val="single"/>
            <w:lang w:val="en-US"/>
          </w:rPr>
          <w:t>souzpp</w:t>
        </w:r>
        <w:proofErr w:type="spellEnd"/>
        <w:r w:rsidRPr="0060668C">
          <w:rPr>
            <w:rStyle w:val="FontStyle23"/>
            <w:u w:val="single"/>
          </w:rPr>
          <w:t>.</w:t>
        </w:r>
        <w:proofErr w:type="spellStart"/>
        <w:r>
          <w:rPr>
            <w:rStyle w:val="FontStyle23"/>
            <w:u w:val="single"/>
            <w:lang w:val="en-US"/>
          </w:rPr>
          <w:t>ru</w:t>
        </w:r>
        <w:proofErr w:type="spellEnd"/>
      </w:hyperlink>
    </w:p>
    <w:p w:rsidR="0060668C" w:rsidRDefault="0060668C" w:rsidP="0060668C">
      <w:pPr>
        <w:pStyle w:val="Style15"/>
        <w:widowControl/>
        <w:spacing w:before="14"/>
        <w:jc w:val="center"/>
        <w:rPr>
          <w:rStyle w:val="FontStyle23"/>
          <w:u w:val="single"/>
        </w:rPr>
      </w:pPr>
    </w:p>
    <w:p w:rsidR="0060668C" w:rsidRPr="0060668C" w:rsidRDefault="0060668C" w:rsidP="0060668C">
      <w:pPr>
        <w:pStyle w:val="Style15"/>
        <w:widowControl/>
        <w:spacing w:before="14"/>
        <w:jc w:val="center"/>
        <w:rPr>
          <w:rStyle w:val="FontStyle23"/>
          <w:u w:val="single"/>
        </w:rPr>
      </w:pPr>
    </w:p>
    <w:p w:rsidR="008F3C71" w:rsidRDefault="002713E4" w:rsidP="00554D6D">
      <w:pPr>
        <w:pStyle w:val="Style16"/>
        <w:widowControl/>
        <w:spacing w:before="58" w:line="295" w:lineRule="exact"/>
        <w:jc w:val="center"/>
        <w:rPr>
          <w:rStyle w:val="FontStyle24"/>
        </w:rPr>
      </w:pPr>
      <w:r>
        <w:rPr>
          <w:rStyle w:val="FontStyle24"/>
        </w:rPr>
        <w:t>Протокол № 7</w:t>
      </w:r>
    </w:p>
    <w:p w:rsidR="008F3C71" w:rsidRDefault="009B1ACB" w:rsidP="00554D6D">
      <w:pPr>
        <w:pStyle w:val="Style14"/>
        <w:widowControl/>
        <w:spacing w:line="295" w:lineRule="exact"/>
        <w:ind w:left="828"/>
        <w:jc w:val="center"/>
        <w:rPr>
          <w:rStyle w:val="FontStyle24"/>
        </w:rPr>
      </w:pPr>
      <w:r>
        <w:rPr>
          <w:rStyle w:val="FontStyle24"/>
        </w:rPr>
        <w:t>заседания Совета партнерства саморегулируемой организации некоммерческое    партнерство «Союз проектировщиков Прикамья»</w:t>
      </w:r>
    </w:p>
    <w:p w:rsidR="008F3C71" w:rsidRDefault="009B1ACB" w:rsidP="00554D6D">
      <w:pPr>
        <w:pStyle w:val="Style13"/>
        <w:widowControl/>
        <w:spacing w:after="7" w:line="295" w:lineRule="exact"/>
        <w:jc w:val="center"/>
        <w:rPr>
          <w:rStyle w:val="FontStyle24"/>
        </w:rPr>
      </w:pPr>
      <w:r>
        <w:rPr>
          <w:rStyle w:val="FontStyle24"/>
        </w:rPr>
        <w:t>(СРО</w:t>
      </w:r>
      <w:r w:rsidR="00E440B4">
        <w:rPr>
          <w:rStyle w:val="FontStyle24"/>
        </w:rPr>
        <w:t xml:space="preserve"> </w:t>
      </w:r>
      <w:r>
        <w:rPr>
          <w:rStyle w:val="FontStyle24"/>
        </w:rPr>
        <w:t>НП</w:t>
      </w:r>
      <w:r w:rsidR="00E440B4">
        <w:rPr>
          <w:rStyle w:val="FontStyle24"/>
        </w:rPr>
        <w:t xml:space="preserve"> </w:t>
      </w:r>
      <w:bookmarkStart w:id="0" w:name="_GoBack"/>
      <w:bookmarkEnd w:id="0"/>
      <w:r>
        <w:rPr>
          <w:rStyle w:val="FontStyle24"/>
        </w:rPr>
        <w:t>«СПП»)</w:t>
      </w:r>
    </w:p>
    <w:p w:rsidR="008F3C71" w:rsidRDefault="008F3C71">
      <w:pPr>
        <w:pStyle w:val="Style13"/>
        <w:widowControl/>
        <w:spacing w:after="7" w:line="295" w:lineRule="exact"/>
        <w:jc w:val="center"/>
        <w:rPr>
          <w:rStyle w:val="FontStyle24"/>
        </w:rPr>
        <w:sectPr w:rsidR="008F3C71">
          <w:type w:val="continuous"/>
          <w:pgSz w:w="11905" w:h="16837"/>
          <w:pgMar w:top="528" w:right="970" w:bottom="1440" w:left="1568" w:header="720" w:footer="720" w:gutter="0"/>
          <w:cols w:space="60"/>
          <w:noEndnote/>
        </w:sectPr>
      </w:pPr>
    </w:p>
    <w:p w:rsidR="008F3C71" w:rsidRDefault="009B1ACB">
      <w:pPr>
        <w:pStyle w:val="Style10"/>
        <w:widowControl/>
        <w:jc w:val="both"/>
        <w:rPr>
          <w:rStyle w:val="FontStyle22"/>
        </w:rPr>
      </w:pPr>
      <w:r>
        <w:rPr>
          <w:rStyle w:val="FontStyle22"/>
        </w:rPr>
        <w:lastRenderedPageBreak/>
        <w:t>г. Пермь</w:t>
      </w:r>
    </w:p>
    <w:p w:rsidR="008F3C71" w:rsidRDefault="009B1ACB">
      <w:pPr>
        <w:pStyle w:val="Style8"/>
        <w:widowControl/>
        <w:spacing w:before="7"/>
        <w:jc w:val="both"/>
        <w:rPr>
          <w:rStyle w:val="FontStyle22"/>
        </w:rPr>
      </w:pPr>
      <w:r>
        <w:rPr>
          <w:rStyle w:val="FontStyle22"/>
        </w:rPr>
        <w:br w:type="column"/>
      </w:r>
      <w:r w:rsidR="002713E4">
        <w:rPr>
          <w:rStyle w:val="FontStyle22"/>
        </w:rPr>
        <w:lastRenderedPageBreak/>
        <w:t>27</w:t>
      </w:r>
      <w:r>
        <w:rPr>
          <w:rStyle w:val="FontStyle22"/>
        </w:rPr>
        <w:t xml:space="preserve"> февраля 2012г.</w:t>
      </w:r>
    </w:p>
    <w:p w:rsidR="008F3C71" w:rsidRDefault="008F3C71">
      <w:pPr>
        <w:pStyle w:val="Style8"/>
        <w:widowControl/>
        <w:spacing w:before="7"/>
        <w:jc w:val="both"/>
        <w:rPr>
          <w:rStyle w:val="FontStyle22"/>
        </w:rPr>
        <w:sectPr w:rsidR="008F3C71">
          <w:type w:val="continuous"/>
          <w:pgSz w:w="11905" w:h="16837"/>
          <w:pgMar w:top="528" w:right="1027" w:bottom="1440" w:left="1590" w:header="720" w:footer="720" w:gutter="0"/>
          <w:cols w:num="2" w:space="720" w:equalWidth="0">
            <w:col w:w="784" w:space="6854"/>
            <w:col w:w="1648"/>
          </w:cols>
          <w:noEndnote/>
        </w:sectPr>
      </w:pPr>
    </w:p>
    <w:p w:rsidR="008F3C71" w:rsidRDefault="008F3C71">
      <w:pPr>
        <w:pStyle w:val="Style4"/>
        <w:widowControl/>
        <w:spacing w:line="240" w:lineRule="exact"/>
        <w:rPr>
          <w:sz w:val="20"/>
          <w:szCs w:val="20"/>
        </w:rPr>
      </w:pPr>
    </w:p>
    <w:p w:rsidR="008F3C71" w:rsidRDefault="009B1ACB">
      <w:pPr>
        <w:pStyle w:val="Style4"/>
        <w:widowControl/>
        <w:spacing w:before="5" w:line="274" w:lineRule="exact"/>
        <w:rPr>
          <w:rStyle w:val="FontStyle21"/>
        </w:rPr>
      </w:pPr>
      <w:r>
        <w:rPr>
          <w:rStyle w:val="FontStyle21"/>
        </w:rPr>
        <w:t>Присутствовали:</w:t>
      </w:r>
    </w:p>
    <w:p w:rsidR="002766C3" w:rsidRDefault="009B1ACB" w:rsidP="002766C3">
      <w:pPr>
        <w:pStyle w:val="Style5"/>
        <w:widowControl/>
        <w:spacing w:line="274" w:lineRule="exact"/>
        <w:ind w:right="11"/>
        <w:rPr>
          <w:rStyle w:val="FontStyle24"/>
        </w:rPr>
      </w:pPr>
      <w:r>
        <w:rPr>
          <w:rStyle w:val="FontStyle24"/>
        </w:rPr>
        <w:t xml:space="preserve">Члены Совета партнерства: Щипалкин В.П., </w:t>
      </w:r>
      <w:r w:rsidR="002766C3">
        <w:rPr>
          <w:rStyle w:val="FontStyle24"/>
        </w:rPr>
        <w:t>Заколодкин С.И.</w:t>
      </w:r>
    </w:p>
    <w:p w:rsidR="008F3C71" w:rsidRDefault="00554D6D" w:rsidP="00554D6D">
      <w:pPr>
        <w:pStyle w:val="Style5"/>
        <w:widowControl/>
        <w:spacing w:line="274" w:lineRule="exact"/>
        <w:ind w:right="4876"/>
        <w:jc w:val="both"/>
        <w:rPr>
          <w:rStyle w:val="FontStyle24"/>
        </w:rPr>
      </w:pPr>
      <w:r>
        <w:rPr>
          <w:rStyle w:val="FontStyle24"/>
        </w:rPr>
        <w:t xml:space="preserve">Секретарь Совета – </w:t>
      </w:r>
      <w:proofErr w:type="spellStart"/>
      <w:r>
        <w:rPr>
          <w:rStyle w:val="FontStyle24"/>
        </w:rPr>
        <w:t>Мишарина</w:t>
      </w:r>
      <w:proofErr w:type="spellEnd"/>
      <w:r>
        <w:rPr>
          <w:rStyle w:val="FontStyle24"/>
        </w:rPr>
        <w:t xml:space="preserve"> А.О.</w:t>
      </w:r>
    </w:p>
    <w:p w:rsidR="002766C3" w:rsidRDefault="002766C3">
      <w:pPr>
        <w:pStyle w:val="Style5"/>
        <w:widowControl/>
        <w:spacing w:line="274" w:lineRule="exact"/>
        <w:ind w:right="4608"/>
        <w:rPr>
          <w:rStyle w:val="FontStyle24"/>
        </w:rPr>
      </w:pPr>
      <w:r>
        <w:rPr>
          <w:rStyle w:val="FontStyle24"/>
        </w:rPr>
        <w:t>От дирекции партнерства: Ковтун В.Г.</w:t>
      </w:r>
    </w:p>
    <w:p w:rsidR="008F3C71" w:rsidRDefault="008F3C71">
      <w:pPr>
        <w:pStyle w:val="Style10"/>
        <w:widowControl/>
        <w:spacing w:line="240" w:lineRule="exact"/>
        <w:rPr>
          <w:sz w:val="20"/>
          <w:szCs w:val="20"/>
        </w:rPr>
      </w:pPr>
    </w:p>
    <w:p w:rsidR="008F3C71" w:rsidRDefault="009B1ACB" w:rsidP="002636BD">
      <w:pPr>
        <w:pStyle w:val="Style10"/>
        <w:widowControl/>
        <w:spacing w:before="34" w:line="252" w:lineRule="exact"/>
        <w:ind w:right="-2"/>
        <w:rPr>
          <w:rStyle w:val="FontStyle22"/>
        </w:rPr>
      </w:pPr>
      <w:r>
        <w:rPr>
          <w:rStyle w:val="FontStyle22"/>
        </w:rPr>
        <w:t>Повестка заседания:</w:t>
      </w:r>
    </w:p>
    <w:p w:rsidR="00F95F51" w:rsidRDefault="00554D6D" w:rsidP="002636BD">
      <w:pPr>
        <w:pStyle w:val="Style7"/>
        <w:widowControl/>
        <w:numPr>
          <w:ilvl w:val="0"/>
          <w:numId w:val="6"/>
        </w:numPr>
        <w:spacing w:before="7"/>
        <w:ind w:right="-2"/>
        <w:rPr>
          <w:rStyle w:val="FontStyle22"/>
        </w:rPr>
      </w:pPr>
      <w:r>
        <w:rPr>
          <w:rStyle w:val="FontStyle22"/>
        </w:rPr>
        <w:t>Проект «Регламент инициирования, разработки, обсуждения, согласования и утверждения нормативно-методических документов НОП»;</w:t>
      </w:r>
    </w:p>
    <w:p w:rsidR="001E374A" w:rsidRDefault="00554D6D" w:rsidP="002636BD">
      <w:pPr>
        <w:pStyle w:val="Style7"/>
        <w:widowControl/>
        <w:numPr>
          <w:ilvl w:val="0"/>
          <w:numId w:val="6"/>
        </w:numPr>
        <w:spacing w:before="7"/>
        <w:ind w:right="-2"/>
        <w:rPr>
          <w:rStyle w:val="FontStyle22"/>
        </w:rPr>
      </w:pPr>
      <w:r>
        <w:rPr>
          <w:rStyle w:val="FontStyle22"/>
        </w:rPr>
        <w:t>О практике применения лицензионных программ при разработке проектно-сметной д</w:t>
      </w:r>
      <w:r w:rsidR="002636BD">
        <w:rPr>
          <w:rStyle w:val="FontStyle22"/>
        </w:rPr>
        <w:t>окументации членами партнерства;</w:t>
      </w:r>
    </w:p>
    <w:p w:rsidR="002636BD" w:rsidRDefault="002636BD" w:rsidP="002636BD">
      <w:pPr>
        <w:pStyle w:val="Style7"/>
        <w:widowControl/>
        <w:numPr>
          <w:ilvl w:val="0"/>
          <w:numId w:val="6"/>
        </w:numPr>
        <w:spacing w:before="7"/>
        <w:ind w:right="-2"/>
        <w:rPr>
          <w:rStyle w:val="FontStyle22"/>
        </w:rPr>
      </w:pPr>
      <w:r>
        <w:rPr>
          <w:rStyle w:val="FontStyle22"/>
        </w:rPr>
        <w:t xml:space="preserve">Выдача свидетельства о допуске к проектным работам ОАО «Пермское специальное проектно-конструкторское и технологическое бюро» </w:t>
      </w:r>
      <w:proofErr w:type="gramStart"/>
      <w:r>
        <w:rPr>
          <w:rStyle w:val="FontStyle22"/>
        </w:rPr>
        <w:t>и ООО</w:t>
      </w:r>
      <w:proofErr w:type="gramEnd"/>
      <w:r>
        <w:rPr>
          <w:rStyle w:val="FontStyle22"/>
        </w:rPr>
        <w:t xml:space="preserve"> «</w:t>
      </w:r>
      <w:proofErr w:type="spellStart"/>
      <w:r>
        <w:rPr>
          <w:rStyle w:val="FontStyle22"/>
        </w:rPr>
        <w:t>Атол</w:t>
      </w:r>
      <w:proofErr w:type="spellEnd"/>
      <w:r>
        <w:rPr>
          <w:rStyle w:val="FontStyle22"/>
        </w:rPr>
        <w:t>-М».</w:t>
      </w:r>
    </w:p>
    <w:p w:rsidR="00554D6D" w:rsidRDefault="00554D6D" w:rsidP="002636BD">
      <w:pPr>
        <w:pStyle w:val="Style7"/>
        <w:widowControl/>
        <w:spacing w:before="7"/>
        <w:ind w:left="720" w:right="-2" w:firstLine="0"/>
        <w:rPr>
          <w:rStyle w:val="FontStyle22"/>
        </w:rPr>
      </w:pPr>
    </w:p>
    <w:p w:rsidR="00554D6D" w:rsidRDefault="00554D6D" w:rsidP="002636BD">
      <w:pPr>
        <w:pStyle w:val="Style7"/>
        <w:widowControl/>
        <w:spacing w:before="7"/>
        <w:ind w:right="-2" w:firstLine="0"/>
        <w:rPr>
          <w:rStyle w:val="FontStyle22"/>
        </w:rPr>
      </w:pPr>
      <w:r>
        <w:rPr>
          <w:rStyle w:val="FontStyle22"/>
        </w:rPr>
        <w:t>После обсуждения приняты решения:</w:t>
      </w:r>
    </w:p>
    <w:p w:rsidR="001E374A" w:rsidRDefault="001E374A" w:rsidP="002636BD">
      <w:pPr>
        <w:pStyle w:val="Style7"/>
        <w:widowControl/>
        <w:spacing w:before="7"/>
        <w:ind w:right="-2" w:firstLine="0"/>
        <w:rPr>
          <w:rStyle w:val="FontStyle22"/>
        </w:rPr>
      </w:pPr>
    </w:p>
    <w:p w:rsidR="006C37AA" w:rsidRDefault="00554D6D" w:rsidP="002636BD">
      <w:pPr>
        <w:pStyle w:val="Style7"/>
        <w:widowControl/>
        <w:numPr>
          <w:ilvl w:val="0"/>
          <w:numId w:val="8"/>
        </w:numPr>
        <w:spacing w:before="7"/>
        <w:ind w:left="284" w:right="-2" w:firstLine="76"/>
        <w:rPr>
          <w:rStyle w:val="FontStyle22"/>
        </w:rPr>
      </w:pPr>
      <w:r>
        <w:rPr>
          <w:rStyle w:val="FontStyle22"/>
        </w:rPr>
        <w:t>Проект «Регламент инициирования, разработки, обсуждения, согласования и утверждения нормативно-методических документов НОП» в целом одобрить, в то же время</w:t>
      </w:r>
      <w:r w:rsidR="006C37AA">
        <w:rPr>
          <w:rStyle w:val="FontStyle22"/>
        </w:rPr>
        <w:t>,</w:t>
      </w:r>
      <w:r>
        <w:rPr>
          <w:rStyle w:val="FontStyle22"/>
        </w:rPr>
        <w:t xml:space="preserve"> </w:t>
      </w:r>
      <w:r w:rsidR="006C37AA">
        <w:rPr>
          <w:rStyle w:val="FontStyle22"/>
        </w:rPr>
        <w:t xml:space="preserve">по мнению Совета партнерства необходимо предусмотреть процедуры, в результате которых органы государственной и </w:t>
      </w:r>
      <w:proofErr w:type="gramStart"/>
      <w:r w:rsidR="006C37AA">
        <w:rPr>
          <w:rStyle w:val="FontStyle22"/>
        </w:rPr>
        <w:t>негосударственной</w:t>
      </w:r>
      <w:proofErr w:type="gramEnd"/>
      <w:r w:rsidR="006C37AA">
        <w:rPr>
          <w:rStyle w:val="FontStyle22"/>
        </w:rPr>
        <w:t xml:space="preserve"> экспертиз руководствовались утвержденными </w:t>
      </w:r>
      <w:proofErr w:type="spellStart"/>
      <w:r w:rsidR="006C37AA">
        <w:rPr>
          <w:rStyle w:val="FontStyle22"/>
        </w:rPr>
        <w:t>НОПом</w:t>
      </w:r>
      <w:proofErr w:type="spellEnd"/>
      <w:r w:rsidR="006C37AA">
        <w:rPr>
          <w:rStyle w:val="FontStyle22"/>
        </w:rPr>
        <w:t xml:space="preserve"> нормативно-методическими документами. Письмо направить в НОП – отв. Ковтун В.Г.</w:t>
      </w:r>
    </w:p>
    <w:p w:rsidR="007A4FB8" w:rsidRDefault="006C37AA" w:rsidP="002636BD">
      <w:pPr>
        <w:pStyle w:val="Style7"/>
        <w:widowControl/>
        <w:numPr>
          <w:ilvl w:val="0"/>
          <w:numId w:val="8"/>
        </w:numPr>
        <w:spacing w:before="7"/>
        <w:ind w:left="284" w:right="-2" w:firstLine="76"/>
        <w:rPr>
          <w:rStyle w:val="FontStyle22"/>
        </w:rPr>
      </w:pPr>
      <w:proofErr w:type="spellStart"/>
      <w:r>
        <w:rPr>
          <w:rStyle w:val="FontStyle22"/>
        </w:rPr>
        <w:t>Мощанскому</w:t>
      </w:r>
      <w:proofErr w:type="spellEnd"/>
      <w:r>
        <w:rPr>
          <w:rStyle w:val="FontStyle22"/>
        </w:rPr>
        <w:t xml:space="preserve"> Е.А. произвести анализ использования программных продуктов при разработке проектно-сметной документации, изучить рынок наличия лицензионных программных продуктов и подготовить обзорное письмо членам партнерства.</w:t>
      </w:r>
    </w:p>
    <w:p w:rsidR="002636BD" w:rsidRDefault="002636BD" w:rsidP="002636BD">
      <w:pPr>
        <w:pStyle w:val="Style7"/>
        <w:widowControl/>
        <w:numPr>
          <w:ilvl w:val="0"/>
          <w:numId w:val="8"/>
        </w:numPr>
        <w:spacing w:before="7"/>
        <w:ind w:left="284" w:right="-2" w:firstLine="76"/>
        <w:rPr>
          <w:rStyle w:val="FontStyle22"/>
        </w:rPr>
      </w:pPr>
      <w:r>
        <w:rPr>
          <w:rStyle w:val="FontStyle22"/>
        </w:rPr>
        <w:t xml:space="preserve">Выдать ОАО «Пермское специальное проектно-конструкторское и технологическое бюро» </w:t>
      </w:r>
      <w:proofErr w:type="gramStart"/>
      <w:r>
        <w:rPr>
          <w:rStyle w:val="FontStyle22"/>
        </w:rPr>
        <w:t>и ООО</w:t>
      </w:r>
      <w:proofErr w:type="gramEnd"/>
      <w:r>
        <w:rPr>
          <w:rStyle w:val="FontStyle22"/>
        </w:rPr>
        <w:t xml:space="preserve"> «</w:t>
      </w:r>
      <w:proofErr w:type="spellStart"/>
      <w:r>
        <w:rPr>
          <w:rStyle w:val="FontStyle22"/>
        </w:rPr>
        <w:t>Атол</w:t>
      </w:r>
      <w:proofErr w:type="spellEnd"/>
      <w:r>
        <w:rPr>
          <w:rStyle w:val="FontStyle22"/>
        </w:rPr>
        <w:t>-М» свидетельство о допуске к работам и приложения к нему.</w:t>
      </w:r>
    </w:p>
    <w:p w:rsidR="008F3C71" w:rsidRDefault="008F3C71" w:rsidP="002636BD">
      <w:pPr>
        <w:pStyle w:val="Style8"/>
        <w:widowControl/>
        <w:spacing w:after="240" w:line="240" w:lineRule="exact"/>
        <w:jc w:val="both"/>
        <w:rPr>
          <w:sz w:val="20"/>
          <w:szCs w:val="20"/>
        </w:rPr>
      </w:pPr>
    </w:p>
    <w:p w:rsidR="001E374A" w:rsidRDefault="001E374A" w:rsidP="007A4FB8">
      <w:pPr>
        <w:pStyle w:val="Style8"/>
        <w:widowControl/>
        <w:spacing w:after="240" w:line="240" w:lineRule="exact"/>
        <w:jc w:val="both"/>
        <w:rPr>
          <w:sz w:val="20"/>
          <w:szCs w:val="20"/>
        </w:rPr>
      </w:pPr>
    </w:p>
    <w:p w:rsidR="001E374A" w:rsidRDefault="001E374A" w:rsidP="007A4FB8">
      <w:pPr>
        <w:pStyle w:val="Style8"/>
        <w:widowControl/>
        <w:spacing w:after="240" w:line="240" w:lineRule="exact"/>
        <w:jc w:val="both"/>
        <w:rPr>
          <w:sz w:val="20"/>
          <w:szCs w:val="20"/>
        </w:rPr>
      </w:pPr>
    </w:p>
    <w:p w:rsidR="001E374A" w:rsidRDefault="001E374A" w:rsidP="001E374A">
      <w:pPr>
        <w:pStyle w:val="Style8"/>
        <w:widowControl/>
        <w:spacing w:after="240" w:line="240" w:lineRule="exact"/>
        <w:ind w:right="-8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Совета Партнерства                                               </w:t>
      </w:r>
      <w:proofErr w:type="spellStart"/>
      <w:r>
        <w:rPr>
          <w:sz w:val="20"/>
          <w:szCs w:val="20"/>
        </w:rPr>
        <w:t>В.П.Щипалкин</w:t>
      </w:r>
      <w:proofErr w:type="spellEnd"/>
    </w:p>
    <w:p w:rsidR="001E374A" w:rsidRDefault="001E374A" w:rsidP="001E374A">
      <w:pPr>
        <w:pStyle w:val="Style8"/>
        <w:widowControl/>
        <w:spacing w:after="240" w:line="240" w:lineRule="exact"/>
        <w:ind w:right="-8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Секретарь Совета Партнерства                                                  А.О. </w:t>
      </w:r>
      <w:proofErr w:type="spellStart"/>
      <w:r>
        <w:rPr>
          <w:sz w:val="20"/>
          <w:szCs w:val="20"/>
        </w:rPr>
        <w:t>Мишарина</w:t>
      </w:r>
      <w:proofErr w:type="spellEnd"/>
      <w:r>
        <w:rPr>
          <w:sz w:val="20"/>
          <w:szCs w:val="20"/>
        </w:rPr>
        <w:t xml:space="preserve"> </w:t>
      </w:r>
    </w:p>
    <w:p w:rsidR="0060668C" w:rsidRDefault="0060668C" w:rsidP="001E374A">
      <w:pPr>
        <w:pStyle w:val="Style10"/>
        <w:widowControl/>
        <w:spacing w:before="122" w:after="240"/>
        <w:ind w:right="-2154"/>
        <w:rPr>
          <w:rStyle w:val="FontStyle22"/>
        </w:rPr>
      </w:pPr>
    </w:p>
    <w:sectPr w:rsidR="0060668C" w:rsidSect="002636BD">
      <w:type w:val="continuous"/>
      <w:pgSz w:w="11905" w:h="16837"/>
      <w:pgMar w:top="851" w:right="567" w:bottom="1134" w:left="1134" w:header="720" w:footer="720" w:gutter="0"/>
      <w:cols w:num="2" w:space="720" w:equalWidth="0">
        <w:col w:w="9354" w:space="2"/>
        <w:col w:w="847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36" w:rsidRDefault="00712136">
      <w:r>
        <w:separator/>
      </w:r>
    </w:p>
  </w:endnote>
  <w:endnote w:type="continuationSeparator" w:id="0">
    <w:p w:rsidR="00712136" w:rsidRDefault="0071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36" w:rsidRDefault="00712136">
      <w:r>
        <w:separator/>
      </w:r>
    </w:p>
  </w:footnote>
  <w:footnote w:type="continuationSeparator" w:id="0">
    <w:p w:rsidR="00712136" w:rsidRDefault="00712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970"/>
    <w:multiLevelType w:val="hybridMultilevel"/>
    <w:tmpl w:val="B3D6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1624"/>
    <w:multiLevelType w:val="hybridMultilevel"/>
    <w:tmpl w:val="1A38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C238F"/>
    <w:multiLevelType w:val="singleLevel"/>
    <w:tmpl w:val="ABAC7F48"/>
    <w:lvl w:ilvl="0">
      <w:start w:val="1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3">
    <w:nsid w:val="59640A14"/>
    <w:multiLevelType w:val="singleLevel"/>
    <w:tmpl w:val="844E429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D474287"/>
    <w:multiLevelType w:val="hybridMultilevel"/>
    <w:tmpl w:val="7E10A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C479A"/>
    <w:multiLevelType w:val="hybridMultilevel"/>
    <w:tmpl w:val="BF2A3B16"/>
    <w:lvl w:ilvl="0" w:tplc="41DE6F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76BF4"/>
    <w:multiLevelType w:val="singleLevel"/>
    <w:tmpl w:val="0F3CD26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7C330DFB"/>
    <w:multiLevelType w:val="hybridMultilevel"/>
    <w:tmpl w:val="F2EC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7D3B1C"/>
    <w:rsid w:val="0016351F"/>
    <w:rsid w:val="001E374A"/>
    <w:rsid w:val="002636BD"/>
    <w:rsid w:val="00271209"/>
    <w:rsid w:val="002713E4"/>
    <w:rsid w:val="002766C3"/>
    <w:rsid w:val="002F33FD"/>
    <w:rsid w:val="00483152"/>
    <w:rsid w:val="00492B88"/>
    <w:rsid w:val="00514E83"/>
    <w:rsid w:val="00554D6D"/>
    <w:rsid w:val="0060668C"/>
    <w:rsid w:val="0067084B"/>
    <w:rsid w:val="006C37AA"/>
    <w:rsid w:val="00712136"/>
    <w:rsid w:val="007A4FB8"/>
    <w:rsid w:val="007D3B1C"/>
    <w:rsid w:val="008C3CA9"/>
    <w:rsid w:val="008C6B4F"/>
    <w:rsid w:val="008F3C71"/>
    <w:rsid w:val="009B1ACB"/>
    <w:rsid w:val="00B95D8C"/>
    <w:rsid w:val="00BF2AA2"/>
    <w:rsid w:val="00C11949"/>
    <w:rsid w:val="00CD11B1"/>
    <w:rsid w:val="00DB44E0"/>
    <w:rsid w:val="00DD79E9"/>
    <w:rsid w:val="00E440B4"/>
    <w:rsid w:val="00F9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7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F3C71"/>
    <w:pPr>
      <w:spacing w:line="410" w:lineRule="exact"/>
      <w:ind w:firstLine="425"/>
    </w:pPr>
  </w:style>
  <w:style w:type="paragraph" w:customStyle="1" w:styleId="Style2">
    <w:name w:val="Style2"/>
    <w:basedOn w:val="a"/>
    <w:uiPriority w:val="99"/>
    <w:rsid w:val="008F3C71"/>
    <w:pPr>
      <w:spacing w:line="281" w:lineRule="exact"/>
    </w:pPr>
  </w:style>
  <w:style w:type="paragraph" w:customStyle="1" w:styleId="Style3">
    <w:name w:val="Style3"/>
    <w:basedOn w:val="a"/>
    <w:uiPriority w:val="99"/>
    <w:rsid w:val="008F3C71"/>
  </w:style>
  <w:style w:type="paragraph" w:customStyle="1" w:styleId="Style4">
    <w:name w:val="Style4"/>
    <w:basedOn w:val="a"/>
    <w:uiPriority w:val="99"/>
    <w:rsid w:val="008F3C71"/>
  </w:style>
  <w:style w:type="paragraph" w:customStyle="1" w:styleId="Style5">
    <w:name w:val="Style5"/>
    <w:basedOn w:val="a"/>
    <w:uiPriority w:val="99"/>
    <w:rsid w:val="008F3C71"/>
    <w:pPr>
      <w:spacing w:line="281" w:lineRule="exact"/>
    </w:pPr>
  </w:style>
  <w:style w:type="paragraph" w:customStyle="1" w:styleId="Style6">
    <w:name w:val="Style6"/>
    <w:basedOn w:val="a"/>
    <w:uiPriority w:val="99"/>
    <w:rsid w:val="008F3C71"/>
  </w:style>
  <w:style w:type="paragraph" w:customStyle="1" w:styleId="Style7">
    <w:name w:val="Style7"/>
    <w:basedOn w:val="a"/>
    <w:uiPriority w:val="99"/>
    <w:rsid w:val="008F3C71"/>
    <w:pPr>
      <w:spacing w:line="252" w:lineRule="exact"/>
      <w:ind w:hanging="346"/>
    </w:pPr>
  </w:style>
  <w:style w:type="paragraph" w:customStyle="1" w:styleId="Style8">
    <w:name w:val="Style8"/>
    <w:basedOn w:val="a"/>
    <w:uiPriority w:val="99"/>
    <w:rsid w:val="008F3C71"/>
  </w:style>
  <w:style w:type="paragraph" w:customStyle="1" w:styleId="Style9">
    <w:name w:val="Style9"/>
    <w:basedOn w:val="a"/>
    <w:uiPriority w:val="99"/>
    <w:rsid w:val="008F3C71"/>
    <w:pPr>
      <w:spacing w:line="504" w:lineRule="exact"/>
      <w:ind w:firstLine="353"/>
    </w:pPr>
  </w:style>
  <w:style w:type="paragraph" w:customStyle="1" w:styleId="Style10">
    <w:name w:val="Style10"/>
    <w:basedOn w:val="a"/>
    <w:uiPriority w:val="99"/>
    <w:rsid w:val="008F3C71"/>
  </w:style>
  <w:style w:type="paragraph" w:customStyle="1" w:styleId="Style11">
    <w:name w:val="Style11"/>
    <w:basedOn w:val="a"/>
    <w:uiPriority w:val="99"/>
    <w:rsid w:val="008F3C71"/>
  </w:style>
  <w:style w:type="paragraph" w:customStyle="1" w:styleId="Style12">
    <w:name w:val="Style12"/>
    <w:basedOn w:val="a"/>
    <w:uiPriority w:val="99"/>
    <w:rsid w:val="008F3C71"/>
    <w:pPr>
      <w:spacing w:line="252" w:lineRule="exact"/>
      <w:jc w:val="both"/>
    </w:pPr>
  </w:style>
  <w:style w:type="paragraph" w:customStyle="1" w:styleId="Style13">
    <w:name w:val="Style13"/>
    <w:basedOn w:val="a"/>
    <w:uiPriority w:val="99"/>
    <w:rsid w:val="008F3C71"/>
  </w:style>
  <w:style w:type="paragraph" w:customStyle="1" w:styleId="Style14">
    <w:name w:val="Style14"/>
    <w:basedOn w:val="a"/>
    <w:uiPriority w:val="99"/>
    <w:rsid w:val="008F3C71"/>
    <w:pPr>
      <w:spacing w:line="302" w:lineRule="exact"/>
      <w:ind w:firstLine="382"/>
    </w:pPr>
  </w:style>
  <w:style w:type="paragraph" w:customStyle="1" w:styleId="Style15">
    <w:name w:val="Style15"/>
    <w:basedOn w:val="a"/>
    <w:uiPriority w:val="99"/>
    <w:rsid w:val="008F3C71"/>
  </w:style>
  <w:style w:type="paragraph" w:customStyle="1" w:styleId="Style16">
    <w:name w:val="Style16"/>
    <w:basedOn w:val="a"/>
    <w:uiPriority w:val="99"/>
    <w:rsid w:val="008F3C71"/>
  </w:style>
  <w:style w:type="character" w:customStyle="1" w:styleId="FontStyle18">
    <w:name w:val="Font Style18"/>
    <w:basedOn w:val="a0"/>
    <w:uiPriority w:val="99"/>
    <w:rsid w:val="008F3C71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19">
    <w:name w:val="Font Style19"/>
    <w:basedOn w:val="a0"/>
    <w:uiPriority w:val="99"/>
    <w:rsid w:val="008F3C7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8F3C7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sid w:val="008F3C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8F3C7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8F3C7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8F3C71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66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zpp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uz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</dc:creator>
  <cp:keywords/>
  <dc:description/>
  <cp:lastModifiedBy>user</cp:lastModifiedBy>
  <cp:revision>12</cp:revision>
  <cp:lastPrinted>2012-02-28T04:37:00Z</cp:lastPrinted>
  <dcterms:created xsi:type="dcterms:W3CDTF">2012-02-13T05:57:00Z</dcterms:created>
  <dcterms:modified xsi:type="dcterms:W3CDTF">2013-08-01T04:20:00Z</dcterms:modified>
</cp:coreProperties>
</file>